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57EBD" w14:textId="77777777" w:rsidR="008F69F1" w:rsidRDefault="008F69F1"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bookmarkStart w:id="0" w:name="_Hlk64891348"/>
    </w:p>
    <w:p w14:paraId="683C1D51" w14:textId="51290E31" w:rsidR="008F69F1" w:rsidRDefault="0077369D"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r>
        <w:rPr>
          <w:noProof/>
        </w:rPr>
        <mc:AlternateContent>
          <mc:Choice Requires="wps">
            <w:drawing>
              <wp:anchor distT="0" distB="0" distL="114300" distR="114300" simplePos="0" relativeHeight="251658752" behindDoc="0" locked="0" layoutInCell="1" allowOverlap="1" wp14:anchorId="637A7E4A" wp14:editId="56FA3EEE">
                <wp:simplePos x="0" y="0"/>
                <wp:positionH relativeFrom="margin">
                  <wp:align>center</wp:align>
                </wp:positionH>
                <wp:positionV relativeFrom="paragraph">
                  <wp:posOffset>53855</wp:posOffset>
                </wp:positionV>
                <wp:extent cx="1828800" cy="1828800"/>
                <wp:effectExtent l="0" t="0" r="0" b="889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B0D344F" w14:textId="5AA7E5D6" w:rsidR="00310CFA" w:rsidRDefault="001356FD" w:rsidP="00310CFA">
                            <w:pPr>
                              <w:pStyle w:val="paragraph"/>
                              <w:shd w:val="clear" w:color="auto" w:fill="FFFFFF"/>
                              <w:spacing w:before="0" w:beforeAutospacing="0" w:after="0" w:afterAutospacing="0"/>
                              <w:jc w:val="center"/>
                              <w:textAlignment w:val="baseline"/>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55709">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Pre-Licensed Clinician (ACSW, AMFT)</w:t>
                            </w:r>
                          </w:p>
                          <w:p w14:paraId="76292B30" w14:textId="15732ED3" w:rsidR="0077369D" w:rsidRPr="0077369D" w:rsidRDefault="0077369D" w:rsidP="00310CFA">
                            <w:pPr>
                              <w:pStyle w:val="paragraph"/>
                              <w:shd w:val="clear" w:color="auto" w:fill="FFFFFF"/>
                              <w:spacing w:before="0" w:beforeAutospacing="0" w:after="0" w:afterAutospacing="0"/>
                              <w:jc w:val="center"/>
                              <w:textAlignment w:val="baseline"/>
                              <w:rPr>
                                <w:rFonts w:ascii="Calibri" w:hAnsi="Calibri" w:cs="Calibri"/>
                                <w:b/>
                                <w:bCs/>
                                <w:i/>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369D">
                              <w:rPr>
                                <w:rFonts w:ascii="Calibri" w:hAnsi="Calibri" w:cs="Calibri"/>
                                <w:b/>
                                <w:bCs/>
                                <w:i/>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Bilingual Spanish</w:t>
                            </w:r>
                          </w:p>
                          <w:p w14:paraId="6E7A5089" w14:textId="03065806" w:rsidR="008F69F1" w:rsidRPr="002312F6" w:rsidRDefault="00310CFA" w:rsidP="00310CFA">
                            <w:pPr>
                              <w:pStyle w:val="paragraph"/>
                              <w:shd w:val="clear" w:color="auto" w:fill="FFFFFF"/>
                              <w:spacing w:before="0" w:beforeAutospacing="0" w:after="0" w:afterAutospacing="0"/>
                              <w:jc w:val="center"/>
                              <w:textAlignment w:val="baseline"/>
                              <w:rPr>
                                <w:rFonts w:ascii="Calibri" w:hAnsi="Calibri" w:cs="Calibri"/>
                                <w:bCs/>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5D41">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12F6"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E7AE2">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Children’s</w:t>
                            </w:r>
                            <w:r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In-Home Crisis Stabilization</w:t>
                            </w:r>
                            <w:r w:rsidR="002312F6"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37A7E4A" id="_x0000_t202" coordsize="21600,21600" o:spt="202" path="m,l,21600r21600,l21600,xe">
                <v:stroke joinstyle="miter"/>
                <v:path gradientshapeok="t" o:connecttype="rect"/>
              </v:shapetype>
              <v:shape id="Text Box 2" o:spid="_x0000_s1026" type="#_x0000_t202" style="position:absolute;margin-left:0;margin-top:4.25pt;width:2in;height:2in;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" filled="f" stroked="f">
                <v:textbox style="mso-fit-shape-to-text:t">
                  <w:txbxContent>
                    <w:p w14:paraId="4B0D344F" w14:textId="5AA7E5D6" w:rsidR="00310CFA" w:rsidRDefault="001356FD" w:rsidP="00310CFA">
                      <w:pPr>
                        <w:pStyle w:val="paragraph"/>
                        <w:shd w:val="clear" w:color="auto" w:fill="FFFFFF"/>
                        <w:spacing w:before="0" w:beforeAutospacing="0" w:after="0" w:afterAutospacing="0"/>
                        <w:jc w:val="center"/>
                        <w:textAlignment w:val="baseline"/>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55709">
                        <w:rPr>
                          <w:rFonts w:ascii="Calibri" w:hAnsi="Calibri" w:cs="Calibri"/>
                          <w:b/>
                          <w:bCs/>
                          <w:color w:val="000000" w:themeColor="text1"/>
                          <w:sz w:val="4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Pre-Licensed Clinician (ACSW, AMFT)</w:t>
                      </w:r>
                    </w:p>
                    <w:p w14:paraId="76292B30" w14:textId="15732ED3" w:rsidR="0077369D" w:rsidRPr="0077369D" w:rsidRDefault="0077369D" w:rsidP="00310CFA">
                      <w:pPr>
                        <w:pStyle w:val="paragraph"/>
                        <w:shd w:val="clear" w:color="auto" w:fill="FFFFFF"/>
                        <w:spacing w:before="0" w:beforeAutospacing="0" w:after="0" w:afterAutospacing="0"/>
                        <w:jc w:val="center"/>
                        <w:textAlignment w:val="baseline"/>
                        <w:rPr>
                          <w:rFonts w:ascii="Calibri" w:hAnsi="Calibri" w:cs="Calibri"/>
                          <w:b/>
                          <w:bCs/>
                          <w:i/>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369D">
                        <w:rPr>
                          <w:rFonts w:ascii="Calibri" w:hAnsi="Calibri" w:cs="Calibri"/>
                          <w:b/>
                          <w:bCs/>
                          <w:i/>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Bilingual Spanish</w:t>
                      </w:r>
                    </w:p>
                    <w:p w14:paraId="6E7A5089" w14:textId="03065806" w:rsidR="008F69F1" w:rsidRPr="002312F6" w:rsidRDefault="00310CFA" w:rsidP="00310CFA">
                      <w:pPr>
                        <w:pStyle w:val="paragraph"/>
                        <w:shd w:val="clear" w:color="auto" w:fill="FFFFFF"/>
                        <w:spacing w:before="0" w:beforeAutospacing="0" w:after="0" w:afterAutospacing="0"/>
                        <w:jc w:val="center"/>
                        <w:textAlignment w:val="baseline"/>
                        <w:rPr>
                          <w:rFonts w:ascii="Calibri" w:hAnsi="Calibri" w:cs="Calibri"/>
                          <w:bCs/>
                          <w:color w:val="000000" w:themeColor="text1"/>
                          <w:sz w:val="3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45D41">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12F6"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EE7AE2">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Children’s</w:t>
                      </w:r>
                      <w:r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In-Home Crisis Stabilization</w:t>
                      </w:r>
                      <w:r w:rsidR="002312F6" w:rsidRPr="00310CFA">
                        <w:rPr>
                          <w:rFonts w:ascii="Calibri" w:hAnsi="Calibri" w:cs="Calibri"/>
                          <w:bCs/>
                          <w:color w:val="000000" w:themeColor="text1"/>
                          <w:sz w:val="3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Program)</w:t>
                      </w:r>
                    </w:p>
                  </w:txbxContent>
                </v:textbox>
                <w10:wrap anchorx="margin"/>
              </v:shape>
            </w:pict>
          </mc:Fallback>
        </mc:AlternateContent>
      </w:r>
    </w:p>
    <w:p w14:paraId="653D994B" w14:textId="6F37F7C4" w:rsidR="008F69F1" w:rsidRPr="008F69F1" w:rsidRDefault="008F69F1" w:rsidP="008F69F1">
      <w:pPr>
        <w:pStyle w:val="paragraph"/>
        <w:shd w:val="clear" w:color="auto" w:fill="FFFFFF"/>
        <w:spacing w:before="0" w:beforeAutospacing="0" w:after="0" w:afterAutospacing="0"/>
        <w:textAlignment w:val="baseline"/>
        <w:rPr>
          <w:rStyle w:val="normaltextrun"/>
          <w:rFonts w:ascii="Calibri" w:hAnsi="Calibri" w:cs="Calibri"/>
          <w:b/>
          <w:bCs/>
          <w:sz w:val="23"/>
          <w:szCs w:val="23"/>
        </w:rPr>
      </w:pPr>
    </w:p>
    <w:p w14:paraId="072ECF88" w14:textId="77777777" w:rsidR="00BD348A" w:rsidRDefault="00BD348A"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p>
    <w:p w14:paraId="29DC3C7F" w14:textId="77777777" w:rsidR="00BD348A" w:rsidRDefault="00BD348A" w:rsidP="008F69F1">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p>
    <w:p w14:paraId="01098E6F" w14:textId="77777777" w:rsidR="00BD348A" w:rsidRDefault="00BD348A" w:rsidP="00BD348A">
      <w:pPr>
        <w:pStyle w:val="paragraph"/>
        <w:shd w:val="clear" w:color="auto" w:fill="FFFFFF"/>
        <w:spacing w:before="0" w:beforeAutospacing="0" w:after="0" w:afterAutospacing="0"/>
        <w:textAlignment w:val="baseline"/>
        <w:rPr>
          <w:rStyle w:val="normaltextrun"/>
          <w:rFonts w:ascii="Calibri" w:hAnsi="Calibri" w:cs="Calibri"/>
          <w:b/>
          <w:bCs/>
          <w:sz w:val="22"/>
          <w:szCs w:val="22"/>
        </w:rPr>
      </w:pPr>
    </w:p>
    <w:p w14:paraId="02B0DEF1" w14:textId="77777777" w:rsidR="00310CFA" w:rsidRDefault="005E10EE" w:rsidP="005E10EE">
      <w:pPr>
        <w:pStyle w:val="paragraph"/>
        <w:shd w:val="clear" w:color="auto" w:fill="FFFFFF"/>
        <w:spacing w:before="0" w:beforeAutospacing="0" w:after="0" w:afterAutospacing="0"/>
        <w:textAlignment w:val="baseline"/>
        <w:rPr>
          <w:rStyle w:val="normaltextrun"/>
          <w:rFonts w:ascii="Calibri" w:hAnsi="Calibri" w:cs="Calibri"/>
          <w:b/>
          <w:bCs/>
          <w:szCs w:val="22"/>
        </w:rPr>
      </w:pPr>
      <w:r w:rsidRPr="005E10EE">
        <w:rPr>
          <w:rStyle w:val="normaltextrun"/>
          <w:rFonts w:ascii="Calibri" w:hAnsi="Calibri" w:cs="Calibri"/>
          <w:b/>
          <w:bCs/>
          <w:szCs w:val="22"/>
        </w:rPr>
        <w:t xml:space="preserve"> </w:t>
      </w:r>
      <w:r w:rsidRPr="005E10EE">
        <w:rPr>
          <w:rStyle w:val="normaltextrun"/>
          <w:rFonts w:ascii="Calibri" w:hAnsi="Calibri" w:cs="Calibri"/>
          <w:b/>
          <w:bCs/>
          <w:szCs w:val="22"/>
        </w:rPr>
        <w:tab/>
      </w:r>
      <w:r w:rsidRPr="005E10EE">
        <w:rPr>
          <w:rStyle w:val="normaltextrun"/>
          <w:rFonts w:ascii="Calibri" w:hAnsi="Calibri" w:cs="Calibri"/>
          <w:b/>
          <w:bCs/>
          <w:szCs w:val="22"/>
        </w:rPr>
        <w:tab/>
      </w:r>
      <w:r w:rsidRPr="005E10EE">
        <w:rPr>
          <w:rStyle w:val="normaltextrun"/>
          <w:rFonts w:ascii="Calibri" w:hAnsi="Calibri" w:cs="Calibri"/>
          <w:b/>
          <w:bCs/>
          <w:szCs w:val="22"/>
        </w:rPr>
        <w:tab/>
      </w:r>
      <w:r w:rsidRPr="005E10EE">
        <w:rPr>
          <w:rStyle w:val="normaltextrun"/>
          <w:rFonts w:ascii="Calibri" w:hAnsi="Calibri" w:cs="Calibri"/>
          <w:b/>
          <w:bCs/>
          <w:szCs w:val="22"/>
        </w:rPr>
        <w:tab/>
      </w:r>
      <w:r w:rsidRPr="005E10EE">
        <w:rPr>
          <w:rStyle w:val="normaltextrun"/>
          <w:rFonts w:ascii="Calibri" w:hAnsi="Calibri" w:cs="Calibri"/>
          <w:b/>
          <w:bCs/>
          <w:szCs w:val="22"/>
        </w:rPr>
        <w:tab/>
        <w:t xml:space="preserve">             </w:t>
      </w:r>
    </w:p>
    <w:bookmarkEnd w:id="0"/>
    <w:p w14:paraId="7C2F1687" w14:textId="77777777" w:rsidR="0077369D" w:rsidRDefault="0077369D" w:rsidP="00B45D41">
      <w:pPr>
        <w:pStyle w:val="NormalWeb"/>
        <w:shd w:val="clear" w:color="auto" w:fill="FFFFFF"/>
        <w:spacing w:before="0" w:beforeAutospacing="0" w:after="150" w:afterAutospacing="0"/>
        <w:rPr>
          <w:rFonts w:asciiTheme="minorHAnsi" w:hAnsiTheme="minorHAnsi" w:cstheme="minorHAnsi"/>
          <w:b/>
          <w:bCs/>
          <w:sz w:val="22"/>
          <w:szCs w:val="22"/>
          <w:u w:val="single"/>
        </w:rPr>
      </w:pPr>
    </w:p>
    <w:p w14:paraId="0B4DF857" w14:textId="594D0E6B" w:rsidR="00B45D41" w:rsidRPr="00B45D41" w:rsidRDefault="00B45D41" w:rsidP="00B45D41">
      <w:pPr>
        <w:pStyle w:val="NormalWeb"/>
        <w:shd w:val="clear" w:color="auto" w:fill="FFFFFF"/>
        <w:spacing w:before="0" w:beforeAutospacing="0" w:after="150" w:afterAutospacing="0"/>
        <w:rPr>
          <w:rFonts w:asciiTheme="minorHAnsi" w:hAnsiTheme="minorHAnsi" w:cstheme="minorHAnsi"/>
          <w:sz w:val="22"/>
          <w:szCs w:val="22"/>
          <w:u w:val="single"/>
        </w:rPr>
      </w:pPr>
      <w:bookmarkStart w:id="1" w:name="_GoBack"/>
      <w:bookmarkEnd w:id="1"/>
      <w:r w:rsidRPr="00B45D41">
        <w:rPr>
          <w:rFonts w:asciiTheme="minorHAnsi" w:hAnsiTheme="minorHAnsi" w:cstheme="minorHAnsi"/>
          <w:b/>
          <w:bCs/>
          <w:sz w:val="22"/>
          <w:szCs w:val="22"/>
          <w:u w:val="single"/>
        </w:rPr>
        <w:t>Program Summary:</w:t>
      </w:r>
    </w:p>
    <w:p w14:paraId="14A020C2" w14:textId="379B9EE5" w:rsidR="001C21CF" w:rsidRDefault="001C21CF" w:rsidP="00B45D41">
      <w:pPr>
        <w:pStyle w:val="NormalWeb"/>
        <w:shd w:val="clear" w:color="auto" w:fill="FFFFFF"/>
        <w:spacing w:before="0" w:beforeAutospacing="0" w:after="150" w:afterAutospacing="0"/>
        <w:rPr>
          <w:rFonts w:asciiTheme="minorHAnsi" w:hAnsiTheme="minorHAnsi" w:cstheme="minorHAnsi"/>
          <w:color w:val="2D2D2D"/>
          <w:sz w:val="22"/>
          <w:szCs w:val="22"/>
        </w:rPr>
      </w:pPr>
      <w:r w:rsidRPr="001C21CF">
        <w:rPr>
          <w:rFonts w:asciiTheme="minorHAnsi" w:hAnsiTheme="minorHAnsi" w:cstheme="minorHAnsi"/>
          <w:color w:val="2D2D2D"/>
          <w:sz w:val="22"/>
          <w:szCs w:val="22"/>
        </w:rPr>
        <w:t xml:space="preserve">The </w:t>
      </w:r>
      <w:r w:rsidRPr="001C21CF">
        <w:rPr>
          <w:rFonts w:asciiTheme="minorHAnsi" w:hAnsiTheme="minorHAnsi" w:cstheme="minorHAnsi"/>
          <w:b/>
          <w:color w:val="2D2D2D"/>
          <w:sz w:val="22"/>
          <w:szCs w:val="22"/>
        </w:rPr>
        <w:t>Children's In-Home Crisis Stabilization Program</w:t>
      </w:r>
      <w:r w:rsidRPr="001C21CF">
        <w:rPr>
          <w:rFonts w:asciiTheme="minorHAnsi" w:hAnsiTheme="minorHAnsi" w:cstheme="minorHAnsi"/>
          <w:color w:val="2D2D2D"/>
          <w:sz w:val="22"/>
          <w:szCs w:val="22"/>
        </w:rPr>
        <w:t xml:space="preserve"> serves children up to age 18 who are at risk through suicidal or homicidal thoughts, yet don’t meet the criteria for hospitalization. The goal of the program is to diffuse the crisis, promote a healthy family, prevent self-harm (suicide), and keep the family unit together. Program services are field-based and include short term in-home therapy (individual and group), case management, and mental health rehabilitation with a focus on maintaining family stabilization and preventing hospitalization.</w:t>
      </w:r>
    </w:p>
    <w:p w14:paraId="682B90BB" w14:textId="119AB708" w:rsidR="0077369D" w:rsidRPr="0077369D" w:rsidRDefault="0077369D" w:rsidP="00B45D41">
      <w:pPr>
        <w:pStyle w:val="NormalWeb"/>
        <w:shd w:val="clear" w:color="auto" w:fill="FFFFFF"/>
        <w:spacing w:before="0" w:beforeAutospacing="0" w:after="150" w:afterAutospacing="0"/>
        <w:rPr>
          <w:rFonts w:asciiTheme="minorHAnsi" w:hAnsiTheme="minorHAnsi" w:cstheme="minorHAnsi"/>
          <w:sz w:val="22"/>
          <w:szCs w:val="22"/>
        </w:rPr>
      </w:pPr>
      <w:r>
        <w:rPr>
          <w:rFonts w:asciiTheme="minorHAnsi" w:hAnsiTheme="minorHAnsi" w:cstheme="minorHAnsi"/>
          <w:b/>
          <w:bCs/>
          <w:i/>
          <w:iCs/>
          <w:sz w:val="22"/>
          <w:szCs w:val="22"/>
          <w:shd w:val="clear" w:color="auto" w:fill="FFFFFF"/>
        </w:rPr>
        <w:t>**</w:t>
      </w:r>
      <w:r w:rsidRPr="0077369D">
        <w:rPr>
          <w:rFonts w:asciiTheme="minorHAnsi" w:hAnsiTheme="minorHAnsi" w:cstheme="minorHAnsi"/>
          <w:b/>
          <w:bCs/>
          <w:i/>
          <w:iCs/>
          <w:sz w:val="22"/>
          <w:szCs w:val="22"/>
          <w:shd w:val="clear" w:color="auto" w:fill="FFFFFF"/>
        </w:rPr>
        <w:t>The Priority Center also offers a 9/80 work week schedule which allows for one day off every two weeks (equivalent to having an additional 26 days off per year</w:t>
      </w:r>
      <w:proofErr w:type="gramStart"/>
      <w:r w:rsidRPr="0077369D">
        <w:rPr>
          <w:rFonts w:asciiTheme="minorHAnsi" w:hAnsiTheme="minorHAnsi" w:cstheme="minorHAnsi"/>
          <w:b/>
          <w:bCs/>
          <w:i/>
          <w:iCs/>
          <w:sz w:val="22"/>
          <w:szCs w:val="22"/>
          <w:shd w:val="clear" w:color="auto" w:fill="FFFFFF"/>
        </w:rPr>
        <w:t>!)</w:t>
      </w:r>
      <w:r>
        <w:rPr>
          <w:rFonts w:asciiTheme="minorHAnsi" w:hAnsiTheme="minorHAnsi" w:cstheme="minorHAnsi"/>
          <w:b/>
          <w:bCs/>
          <w:i/>
          <w:iCs/>
          <w:sz w:val="22"/>
          <w:szCs w:val="22"/>
          <w:shd w:val="clear" w:color="auto" w:fill="FFFFFF"/>
        </w:rPr>
        <w:t>*</w:t>
      </w:r>
      <w:proofErr w:type="gramEnd"/>
      <w:r>
        <w:rPr>
          <w:rFonts w:asciiTheme="minorHAnsi" w:hAnsiTheme="minorHAnsi" w:cstheme="minorHAnsi"/>
          <w:b/>
          <w:bCs/>
          <w:i/>
          <w:iCs/>
          <w:sz w:val="22"/>
          <w:szCs w:val="22"/>
          <w:shd w:val="clear" w:color="auto" w:fill="FFFFFF"/>
        </w:rPr>
        <w:t>*</w:t>
      </w:r>
    </w:p>
    <w:p w14:paraId="77C9ACEC" w14:textId="77777777" w:rsidR="00555709" w:rsidRDefault="00555709" w:rsidP="00555709">
      <w:pPr>
        <w:rPr>
          <w:rFonts w:asciiTheme="minorHAnsi" w:hAnsiTheme="minorHAnsi" w:cstheme="minorHAnsi"/>
          <w:b/>
          <w:bCs/>
          <w:sz w:val="22"/>
          <w:szCs w:val="22"/>
          <w:u w:val="single"/>
        </w:rPr>
      </w:pPr>
    </w:p>
    <w:p w14:paraId="25F12F32" w14:textId="12AFA7EB" w:rsidR="00555709" w:rsidRPr="00555709" w:rsidRDefault="00555709" w:rsidP="00555709">
      <w:pPr>
        <w:rPr>
          <w:rFonts w:asciiTheme="minorHAnsi" w:hAnsiTheme="minorHAnsi" w:cstheme="minorHAnsi"/>
          <w:sz w:val="22"/>
          <w:szCs w:val="22"/>
        </w:rPr>
      </w:pPr>
      <w:r w:rsidRPr="00555709">
        <w:rPr>
          <w:rFonts w:asciiTheme="minorHAnsi" w:hAnsiTheme="minorHAnsi" w:cstheme="minorHAnsi"/>
          <w:b/>
          <w:bCs/>
          <w:sz w:val="22"/>
          <w:szCs w:val="22"/>
          <w:u w:val="single"/>
        </w:rPr>
        <w:t>Job Summary:</w:t>
      </w:r>
    </w:p>
    <w:p w14:paraId="30AC5DF8" w14:textId="5B082B11" w:rsidR="00555709" w:rsidRDefault="00555709" w:rsidP="00555709">
      <w:pPr>
        <w:rPr>
          <w:rFonts w:asciiTheme="minorHAnsi" w:hAnsiTheme="minorHAnsi" w:cstheme="minorHAnsi"/>
          <w:sz w:val="22"/>
          <w:szCs w:val="22"/>
        </w:rPr>
      </w:pPr>
      <w:r w:rsidRPr="0077369D">
        <w:rPr>
          <w:rFonts w:asciiTheme="minorHAnsi" w:hAnsiTheme="minorHAnsi" w:cstheme="minorHAnsi"/>
          <w:sz w:val="22"/>
          <w:szCs w:val="22"/>
        </w:rPr>
        <w:t xml:space="preserve">The </w:t>
      </w:r>
      <w:r w:rsidRPr="0077369D">
        <w:rPr>
          <w:rFonts w:asciiTheme="minorHAnsi" w:hAnsiTheme="minorHAnsi" w:cstheme="minorHAnsi"/>
          <w:b/>
          <w:sz w:val="22"/>
          <w:szCs w:val="22"/>
        </w:rPr>
        <w:t>Pre-Licensed Clinician</w:t>
      </w:r>
      <w:r w:rsidRPr="0077369D">
        <w:rPr>
          <w:rFonts w:asciiTheme="minorHAnsi" w:hAnsiTheme="minorHAnsi" w:cstheme="minorHAnsi"/>
          <w:sz w:val="22"/>
          <w:szCs w:val="22"/>
        </w:rPr>
        <w:t xml:space="preserve"> </w:t>
      </w:r>
      <w:r w:rsidR="0077369D" w:rsidRPr="0077369D">
        <w:rPr>
          <w:rFonts w:asciiTheme="minorHAnsi" w:hAnsiTheme="minorHAnsi" w:cstheme="minorHAnsi"/>
          <w:b/>
          <w:sz w:val="22"/>
          <w:szCs w:val="22"/>
        </w:rPr>
        <w:t>/ Mental Health Professional</w:t>
      </w:r>
      <w:r w:rsidR="0077369D" w:rsidRPr="0077369D">
        <w:rPr>
          <w:rFonts w:asciiTheme="minorHAnsi" w:hAnsiTheme="minorHAnsi" w:cstheme="minorHAnsi"/>
          <w:sz w:val="22"/>
          <w:szCs w:val="22"/>
        </w:rPr>
        <w:t xml:space="preserve"> </w:t>
      </w:r>
      <w:r w:rsidRPr="0077369D">
        <w:rPr>
          <w:rFonts w:asciiTheme="minorHAnsi" w:hAnsiTheme="minorHAnsi" w:cstheme="minorHAnsi"/>
          <w:sz w:val="22"/>
          <w:szCs w:val="22"/>
        </w:rPr>
        <w:t>serves as a liaison between children/families and systems, and provides a wide range of services depending on the needs and expectations of each child and family.</w:t>
      </w:r>
    </w:p>
    <w:p w14:paraId="636921A3" w14:textId="533C4AB9" w:rsidR="0077369D" w:rsidRDefault="0077369D" w:rsidP="00555709">
      <w:pPr>
        <w:rPr>
          <w:rFonts w:asciiTheme="minorHAnsi" w:hAnsiTheme="minorHAnsi" w:cstheme="minorHAnsi"/>
          <w:sz w:val="22"/>
          <w:szCs w:val="22"/>
        </w:rPr>
      </w:pPr>
    </w:p>
    <w:p w14:paraId="4B0B733F" w14:textId="3CB69B35" w:rsidR="0077369D" w:rsidRPr="0077369D" w:rsidRDefault="0077369D" w:rsidP="00555709">
      <w:pPr>
        <w:rPr>
          <w:rFonts w:asciiTheme="minorHAnsi" w:hAnsiTheme="minorHAnsi" w:cstheme="minorHAnsi"/>
          <w:sz w:val="22"/>
          <w:szCs w:val="22"/>
        </w:rPr>
      </w:pPr>
      <w:r w:rsidRPr="0077369D">
        <w:rPr>
          <w:rFonts w:asciiTheme="minorHAnsi" w:hAnsiTheme="minorHAnsi" w:cstheme="minorHAnsi"/>
          <w:sz w:val="22"/>
          <w:szCs w:val="22"/>
        </w:rPr>
        <w:t>This position is field based, staff are not required to report to an office each day. Services are to be provided primarily in the home and to accommodate the client and family’s schedule.</w:t>
      </w:r>
    </w:p>
    <w:p w14:paraId="5F9DAD89" w14:textId="77777777" w:rsidR="00555709" w:rsidRPr="0077369D" w:rsidRDefault="00555709" w:rsidP="00555709">
      <w:pPr>
        <w:rPr>
          <w:rFonts w:asciiTheme="minorHAnsi" w:hAnsiTheme="minorHAnsi" w:cstheme="minorHAnsi"/>
          <w:sz w:val="22"/>
          <w:szCs w:val="22"/>
        </w:rPr>
      </w:pPr>
      <w:r w:rsidRPr="0077369D">
        <w:rPr>
          <w:rFonts w:asciiTheme="minorHAnsi" w:hAnsiTheme="minorHAnsi" w:cstheme="minorHAnsi"/>
          <w:sz w:val="22"/>
          <w:szCs w:val="22"/>
        </w:rPr>
        <w:t> </w:t>
      </w:r>
    </w:p>
    <w:p w14:paraId="3F1754AF" w14:textId="77777777" w:rsidR="00555709" w:rsidRPr="0077369D" w:rsidRDefault="00555709" w:rsidP="00555709">
      <w:pPr>
        <w:rPr>
          <w:rFonts w:asciiTheme="minorHAnsi" w:hAnsiTheme="minorHAnsi" w:cstheme="minorHAnsi"/>
          <w:sz w:val="22"/>
          <w:szCs w:val="22"/>
        </w:rPr>
      </w:pPr>
      <w:r w:rsidRPr="0077369D">
        <w:rPr>
          <w:rFonts w:asciiTheme="minorHAnsi" w:hAnsiTheme="minorHAnsi" w:cstheme="minorHAnsi"/>
          <w:b/>
          <w:bCs/>
          <w:sz w:val="22"/>
          <w:szCs w:val="22"/>
          <w:u w:val="single"/>
        </w:rPr>
        <w:t>Goals:</w:t>
      </w:r>
    </w:p>
    <w:p w14:paraId="7D189756" w14:textId="77777777" w:rsidR="00555709" w:rsidRPr="0077369D" w:rsidRDefault="00555709" w:rsidP="00555709">
      <w:pPr>
        <w:numPr>
          <w:ilvl w:val="0"/>
          <w:numId w:val="21"/>
        </w:numPr>
        <w:rPr>
          <w:rFonts w:asciiTheme="minorHAnsi" w:hAnsiTheme="minorHAnsi" w:cstheme="minorHAnsi"/>
          <w:sz w:val="22"/>
          <w:szCs w:val="22"/>
        </w:rPr>
      </w:pPr>
      <w:r w:rsidRPr="0077369D">
        <w:rPr>
          <w:rFonts w:asciiTheme="minorHAnsi" w:hAnsiTheme="minorHAnsi" w:cstheme="minorHAnsi"/>
          <w:sz w:val="22"/>
          <w:szCs w:val="22"/>
        </w:rPr>
        <w:t>Play lead role in a filed based crisis team that responds to crisis line calls 24/7 (</w:t>
      </w:r>
      <w:r w:rsidRPr="0077369D">
        <w:rPr>
          <w:rFonts w:asciiTheme="minorHAnsi" w:hAnsiTheme="minorHAnsi" w:cstheme="minorHAnsi"/>
          <w:b/>
          <w:sz w:val="22"/>
          <w:szCs w:val="22"/>
        </w:rPr>
        <w:t>on rotation, 1-2x/week)</w:t>
      </w:r>
      <w:r w:rsidRPr="0077369D">
        <w:rPr>
          <w:rFonts w:asciiTheme="minorHAnsi" w:hAnsiTheme="minorHAnsi" w:cstheme="minorHAnsi"/>
          <w:sz w:val="22"/>
          <w:szCs w:val="22"/>
        </w:rPr>
        <w:t xml:space="preserve"> throughout the community (primarily hospitals and schools for on-call duties).</w:t>
      </w:r>
    </w:p>
    <w:p w14:paraId="3372AF4F" w14:textId="77777777" w:rsidR="00555709" w:rsidRPr="0077369D" w:rsidRDefault="00555709" w:rsidP="00555709">
      <w:pPr>
        <w:numPr>
          <w:ilvl w:val="0"/>
          <w:numId w:val="21"/>
        </w:numPr>
        <w:rPr>
          <w:rFonts w:asciiTheme="minorHAnsi" w:hAnsiTheme="minorHAnsi" w:cstheme="minorHAnsi"/>
          <w:sz w:val="22"/>
          <w:szCs w:val="22"/>
        </w:rPr>
      </w:pPr>
      <w:r w:rsidRPr="0077369D">
        <w:rPr>
          <w:rFonts w:asciiTheme="minorHAnsi" w:hAnsiTheme="minorHAnsi" w:cstheme="minorHAnsi"/>
          <w:sz w:val="22"/>
          <w:szCs w:val="22"/>
        </w:rPr>
        <w:t>Provide treatment to clients and their families in their home/school/community, to assist them in stabilizing and linking them to community resources.</w:t>
      </w:r>
    </w:p>
    <w:p w14:paraId="51BC4749" w14:textId="77777777" w:rsidR="00555709" w:rsidRPr="0077369D" w:rsidRDefault="00555709" w:rsidP="00555709">
      <w:pPr>
        <w:numPr>
          <w:ilvl w:val="0"/>
          <w:numId w:val="21"/>
        </w:numPr>
        <w:rPr>
          <w:rFonts w:asciiTheme="minorHAnsi" w:hAnsiTheme="minorHAnsi" w:cstheme="minorHAnsi"/>
          <w:sz w:val="22"/>
          <w:szCs w:val="22"/>
        </w:rPr>
      </w:pPr>
      <w:r w:rsidRPr="0077369D">
        <w:rPr>
          <w:rFonts w:asciiTheme="minorHAnsi" w:hAnsiTheme="minorHAnsi" w:cstheme="minorHAnsi"/>
          <w:sz w:val="22"/>
          <w:szCs w:val="22"/>
        </w:rPr>
        <w:t>Meet productivity level as defined by management.</w:t>
      </w:r>
    </w:p>
    <w:p w14:paraId="3F079057" w14:textId="77777777" w:rsidR="00555709" w:rsidRPr="0077369D" w:rsidRDefault="00555709" w:rsidP="00555709">
      <w:pPr>
        <w:numPr>
          <w:ilvl w:val="0"/>
          <w:numId w:val="21"/>
        </w:numPr>
        <w:rPr>
          <w:rFonts w:asciiTheme="minorHAnsi" w:hAnsiTheme="minorHAnsi" w:cstheme="minorHAnsi"/>
          <w:sz w:val="22"/>
          <w:szCs w:val="22"/>
        </w:rPr>
      </w:pPr>
      <w:r w:rsidRPr="0077369D">
        <w:rPr>
          <w:rFonts w:asciiTheme="minorHAnsi" w:hAnsiTheme="minorHAnsi" w:cstheme="minorHAnsi"/>
          <w:sz w:val="22"/>
          <w:szCs w:val="22"/>
        </w:rPr>
        <w:t>Complete documentation as required by Supervisor and/or agency in a timely manner and meets the standards of HCA, HIPPA, Medi Cal and other funding sources</w:t>
      </w:r>
    </w:p>
    <w:p w14:paraId="203924C3" w14:textId="77777777" w:rsidR="00555709" w:rsidRPr="0077369D" w:rsidRDefault="00555709" w:rsidP="00555709">
      <w:pPr>
        <w:ind w:left="720"/>
        <w:rPr>
          <w:rFonts w:asciiTheme="minorHAnsi" w:eastAsia="Calibri" w:hAnsiTheme="minorHAnsi" w:cstheme="minorHAnsi"/>
          <w:sz w:val="22"/>
          <w:szCs w:val="22"/>
        </w:rPr>
      </w:pPr>
      <w:r w:rsidRPr="0077369D">
        <w:rPr>
          <w:rFonts w:asciiTheme="minorHAnsi" w:hAnsiTheme="minorHAnsi" w:cstheme="minorHAnsi"/>
          <w:b/>
          <w:bCs/>
          <w:sz w:val="22"/>
          <w:szCs w:val="22"/>
        </w:rPr>
        <w:t> </w:t>
      </w:r>
    </w:p>
    <w:p w14:paraId="4B44076F" w14:textId="77777777" w:rsidR="00555709" w:rsidRPr="0077369D" w:rsidRDefault="00555709" w:rsidP="00555709">
      <w:pPr>
        <w:rPr>
          <w:rFonts w:asciiTheme="minorHAnsi" w:hAnsiTheme="minorHAnsi" w:cstheme="minorHAnsi"/>
          <w:sz w:val="22"/>
          <w:szCs w:val="22"/>
        </w:rPr>
      </w:pPr>
      <w:r w:rsidRPr="0077369D">
        <w:rPr>
          <w:rFonts w:asciiTheme="minorHAnsi" w:hAnsiTheme="minorHAnsi" w:cstheme="minorHAnsi"/>
          <w:b/>
          <w:bCs/>
          <w:sz w:val="22"/>
          <w:szCs w:val="22"/>
          <w:u w:val="single"/>
        </w:rPr>
        <w:t>Essential Duties and Responsibilities:</w:t>
      </w:r>
    </w:p>
    <w:p w14:paraId="0BDE08D1" w14:textId="77777777" w:rsidR="00555709" w:rsidRPr="0077369D" w:rsidRDefault="00555709" w:rsidP="0077369D">
      <w:pPr>
        <w:numPr>
          <w:ilvl w:val="0"/>
          <w:numId w:val="22"/>
        </w:numPr>
        <w:contextualSpacing/>
        <w:rPr>
          <w:rFonts w:asciiTheme="minorHAnsi" w:hAnsiTheme="minorHAnsi" w:cstheme="minorHAnsi"/>
          <w:sz w:val="22"/>
          <w:szCs w:val="22"/>
        </w:rPr>
      </w:pPr>
      <w:r w:rsidRPr="0077369D">
        <w:rPr>
          <w:rFonts w:asciiTheme="minorHAnsi" w:hAnsiTheme="minorHAnsi" w:cstheme="minorHAnsi"/>
          <w:sz w:val="22"/>
          <w:szCs w:val="22"/>
        </w:rPr>
        <w:t>Provide 24/7 (</w:t>
      </w:r>
      <w:r w:rsidRPr="0077369D">
        <w:rPr>
          <w:rFonts w:asciiTheme="minorHAnsi" w:hAnsiTheme="minorHAnsi" w:cstheme="minorHAnsi"/>
          <w:b/>
          <w:sz w:val="22"/>
          <w:szCs w:val="22"/>
        </w:rPr>
        <w:t>on call duties are on a rotation basis, 1-2x/week</w:t>
      </w:r>
      <w:r w:rsidRPr="0077369D">
        <w:rPr>
          <w:rFonts w:asciiTheme="minorHAnsi" w:hAnsiTheme="minorHAnsi" w:cstheme="minorHAnsi"/>
          <w:sz w:val="22"/>
          <w:szCs w:val="22"/>
        </w:rPr>
        <w:t xml:space="preserve">) intensive crisis intervention and critical safety management services based on an on-call schedule </w:t>
      </w:r>
      <w:r w:rsidRPr="0077369D">
        <w:rPr>
          <w:rFonts w:asciiTheme="minorHAnsi" w:hAnsiTheme="minorHAnsi" w:cstheme="minorHAnsi"/>
          <w:b/>
          <w:sz w:val="22"/>
          <w:szCs w:val="22"/>
        </w:rPr>
        <w:t>(stipend and flex time available upon approval for calls received outside of business hours).</w:t>
      </w:r>
    </w:p>
    <w:p w14:paraId="6004E515" w14:textId="77777777" w:rsidR="00555709" w:rsidRPr="0077369D" w:rsidRDefault="00555709" w:rsidP="0077369D">
      <w:pPr>
        <w:numPr>
          <w:ilvl w:val="0"/>
          <w:numId w:val="22"/>
        </w:numPr>
        <w:contextualSpacing/>
        <w:rPr>
          <w:rFonts w:asciiTheme="minorHAnsi" w:hAnsiTheme="minorHAnsi" w:cstheme="minorHAnsi"/>
          <w:sz w:val="22"/>
          <w:szCs w:val="22"/>
        </w:rPr>
      </w:pPr>
      <w:r w:rsidRPr="0077369D">
        <w:rPr>
          <w:rFonts w:asciiTheme="minorHAnsi" w:hAnsiTheme="minorHAnsi" w:cstheme="minorHAnsi"/>
          <w:sz w:val="22"/>
          <w:szCs w:val="22"/>
        </w:rPr>
        <w:t>Services are to be provided primarily in the home and to accommodate the client and family’s schedule.</w:t>
      </w:r>
    </w:p>
    <w:p w14:paraId="36D54872" w14:textId="77777777" w:rsidR="00555709" w:rsidRPr="0077369D" w:rsidRDefault="00555709" w:rsidP="0077369D">
      <w:pPr>
        <w:numPr>
          <w:ilvl w:val="0"/>
          <w:numId w:val="22"/>
        </w:numPr>
        <w:contextualSpacing/>
        <w:rPr>
          <w:rFonts w:asciiTheme="minorHAnsi" w:hAnsiTheme="minorHAnsi" w:cstheme="minorHAnsi"/>
          <w:sz w:val="22"/>
          <w:szCs w:val="22"/>
        </w:rPr>
      </w:pPr>
      <w:r w:rsidRPr="0077369D">
        <w:rPr>
          <w:rFonts w:asciiTheme="minorHAnsi" w:hAnsiTheme="minorHAnsi" w:cstheme="minorHAnsi"/>
          <w:sz w:val="22"/>
          <w:szCs w:val="22"/>
        </w:rPr>
        <w:t>Prove support to the individual child and family to help them cope with stressors related to emotional disturbance and stressors.</w:t>
      </w:r>
    </w:p>
    <w:p w14:paraId="2F4913E2" w14:textId="77777777" w:rsidR="00555709" w:rsidRPr="0077369D" w:rsidRDefault="00555709" w:rsidP="0077369D">
      <w:pPr>
        <w:numPr>
          <w:ilvl w:val="0"/>
          <w:numId w:val="22"/>
        </w:numPr>
        <w:contextualSpacing/>
        <w:rPr>
          <w:rFonts w:asciiTheme="minorHAnsi" w:hAnsiTheme="minorHAnsi" w:cstheme="minorHAnsi"/>
          <w:sz w:val="22"/>
          <w:szCs w:val="22"/>
        </w:rPr>
      </w:pPr>
      <w:r w:rsidRPr="0077369D">
        <w:rPr>
          <w:rFonts w:asciiTheme="minorHAnsi" w:hAnsiTheme="minorHAnsi" w:cstheme="minorHAnsi"/>
          <w:sz w:val="22"/>
          <w:szCs w:val="22"/>
        </w:rPr>
        <w:t>Conduct a thorough clinical assessment including chief complaint, history, mental status, needs of family and disposition. Assessment is to be focused on the crisis and safety concerns.</w:t>
      </w:r>
    </w:p>
    <w:p w14:paraId="218C901B" w14:textId="77777777" w:rsidR="00555709" w:rsidRPr="0077369D" w:rsidRDefault="00555709" w:rsidP="0077369D">
      <w:pPr>
        <w:numPr>
          <w:ilvl w:val="0"/>
          <w:numId w:val="22"/>
        </w:numPr>
        <w:contextualSpacing/>
        <w:rPr>
          <w:rFonts w:asciiTheme="minorHAnsi" w:hAnsiTheme="minorHAnsi" w:cstheme="minorHAnsi"/>
          <w:sz w:val="22"/>
          <w:szCs w:val="22"/>
        </w:rPr>
      </w:pPr>
      <w:r w:rsidRPr="0077369D">
        <w:rPr>
          <w:rFonts w:asciiTheme="minorHAnsi" w:hAnsiTheme="minorHAnsi" w:cstheme="minorHAnsi"/>
          <w:sz w:val="22"/>
          <w:szCs w:val="22"/>
        </w:rPr>
        <w:lastRenderedPageBreak/>
        <w:t xml:space="preserve">Develop and implement a Client Service Plan with collaboration of child and families, in order to provide Strength Based treatment. </w:t>
      </w:r>
    </w:p>
    <w:p w14:paraId="28812ED5" w14:textId="77777777" w:rsidR="00555709" w:rsidRPr="0077369D" w:rsidRDefault="00555709" w:rsidP="0077369D">
      <w:pPr>
        <w:numPr>
          <w:ilvl w:val="0"/>
          <w:numId w:val="22"/>
        </w:numPr>
        <w:contextualSpacing/>
        <w:rPr>
          <w:rFonts w:asciiTheme="minorHAnsi" w:hAnsiTheme="minorHAnsi" w:cstheme="minorHAnsi"/>
          <w:sz w:val="22"/>
          <w:szCs w:val="22"/>
        </w:rPr>
      </w:pPr>
      <w:r w:rsidRPr="0077369D">
        <w:rPr>
          <w:rFonts w:asciiTheme="minorHAnsi" w:hAnsiTheme="minorHAnsi" w:cstheme="minorHAnsi"/>
          <w:sz w:val="22"/>
          <w:szCs w:val="22"/>
        </w:rPr>
        <w:t>Areas of clinical focus include interventions focused on safety, coping skills, problem solving, social support and communication.</w:t>
      </w:r>
    </w:p>
    <w:p w14:paraId="7EEE5EBE" w14:textId="77777777" w:rsidR="00555709" w:rsidRPr="0077369D" w:rsidRDefault="00555709" w:rsidP="0077369D">
      <w:pPr>
        <w:numPr>
          <w:ilvl w:val="0"/>
          <w:numId w:val="22"/>
        </w:numPr>
        <w:contextualSpacing/>
        <w:rPr>
          <w:rFonts w:asciiTheme="minorHAnsi" w:hAnsiTheme="minorHAnsi" w:cstheme="minorHAnsi"/>
          <w:sz w:val="22"/>
          <w:szCs w:val="22"/>
        </w:rPr>
      </w:pPr>
      <w:r w:rsidRPr="0077369D">
        <w:rPr>
          <w:rFonts w:asciiTheme="minorHAnsi" w:hAnsiTheme="minorHAnsi" w:cstheme="minorHAnsi"/>
          <w:sz w:val="22"/>
          <w:szCs w:val="22"/>
        </w:rPr>
        <w:t>Monitor child/family participation and progress in organized treatment programs to assure the planned provision of service according to the child’s individual treatment plan.</w:t>
      </w:r>
    </w:p>
    <w:p w14:paraId="19B59629" w14:textId="77777777" w:rsidR="00555709" w:rsidRPr="0077369D" w:rsidRDefault="00555709" w:rsidP="0077369D">
      <w:pPr>
        <w:numPr>
          <w:ilvl w:val="0"/>
          <w:numId w:val="22"/>
        </w:numPr>
        <w:contextualSpacing/>
        <w:rPr>
          <w:rFonts w:asciiTheme="minorHAnsi" w:hAnsiTheme="minorHAnsi" w:cstheme="minorHAnsi"/>
          <w:sz w:val="22"/>
          <w:szCs w:val="22"/>
        </w:rPr>
      </w:pPr>
      <w:r w:rsidRPr="0077369D">
        <w:rPr>
          <w:rFonts w:asciiTheme="minorHAnsi" w:hAnsiTheme="minorHAnsi" w:cstheme="minorHAnsi"/>
          <w:sz w:val="22"/>
          <w:szCs w:val="22"/>
        </w:rPr>
        <w:t>Participate as a member of multi-disciplinary team in all treatment plan reviews of children. Present case conceptualization and treatment plan in group supervision setting.</w:t>
      </w:r>
    </w:p>
    <w:p w14:paraId="664E758A" w14:textId="77777777" w:rsidR="00555709" w:rsidRPr="0077369D" w:rsidRDefault="00555709" w:rsidP="0077369D">
      <w:pPr>
        <w:numPr>
          <w:ilvl w:val="0"/>
          <w:numId w:val="22"/>
        </w:numPr>
        <w:rPr>
          <w:rFonts w:asciiTheme="minorHAnsi" w:hAnsiTheme="minorHAnsi" w:cstheme="minorHAnsi"/>
          <w:sz w:val="22"/>
          <w:szCs w:val="22"/>
        </w:rPr>
      </w:pPr>
      <w:r w:rsidRPr="0077369D">
        <w:rPr>
          <w:rFonts w:asciiTheme="minorHAnsi" w:hAnsiTheme="minorHAnsi" w:cstheme="minorHAnsi"/>
          <w:sz w:val="22"/>
          <w:szCs w:val="22"/>
        </w:rPr>
        <w:t>Consult, confer and coordinate with referring and other community agencies and resources to advocate for the mental health needs of the child/family.</w:t>
      </w:r>
    </w:p>
    <w:p w14:paraId="6B001662" w14:textId="77777777" w:rsidR="00555709" w:rsidRPr="0077369D" w:rsidRDefault="00555709" w:rsidP="0077369D">
      <w:pPr>
        <w:numPr>
          <w:ilvl w:val="0"/>
          <w:numId w:val="22"/>
        </w:numPr>
        <w:rPr>
          <w:rFonts w:asciiTheme="minorHAnsi" w:hAnsiTheme="minorHAnsi" w:cstheme="minorHAnsi"/>
          <w:sz w:val="22"/>
          <w:szCs w:val="22"/>
        </w:rPr>
      </w:pPr>
      <w:r w:rsidRPr="0077369D">
        <w:rPr>
          <w:rFonts w:asciiTheme="minorHAnsi" w:hAnsiTheme="minorHAnsi" w:cstheme="minorHAnsi"/>
          <w:sz w:val="22"/>
          <w:szCs w:val="22"/>
        </w:rPr>
        <w:t>Document all services provided for contract compliance as well as financial, statistical and other reporting purposes</w:t>
      </w:r>
    </w:p>
    <w:p w14:paraId="7D6792FA" w14:textId="77777777" w:rsidR="00555709" w:rsidRPr="0077369D" w:rsidRDefault="00555709" w:rsidP="0077369D">
      <w:pPr>
        <w:numPr>
          <w:ilvl w:val="0"/>
          <w:numId w:val="22"/>
        </w:numPr>
        <w:rPr>
          <w:rFonts w:asciiTheme="minorHAnsi" w:hAnsiTheme="minorHAnsi" w:cstheme="minorHAnsi"/>
          <w:sz w:val="22"/>
          <w:szCs w:val="22"/>
        </w:rPr>
      </w:pPr>
      <w:r w:rsidRPr="0077369D">
        <w:rPr>
          <w:rFonts w:asciiTheme="minorHAnsi" w:hAnsiTheme="minorHAnsi" w:cstheme="minorHAnsi"/>
          <w:sz w:val="22"/>
          <w:szCs w:val="22"/>
        </w:rPr>
        <w:t>Maintain contact with caregiver of clients who are hospitalized/respite/residential and participate in discharge planning and necessary collateral contacts.</w:t>
      </w:r>
    </w:p>
    <w:p w14:paraId="097E77E3" w14:textId="77777777" w:rsidR="00555709" w:rsidRPr="0077369D" w:rsidRDefault="00555709" w:rsidP="00555709">
      <w:pPr>
        <w:rPr>
          <w:rFonts w:asciiTheme="minorHAnsi" w:eastAsia="Calibri" w:hAnsiTheme="minorHAnsi" w:cstheme="minorHAnsi"/>
          <w:sz w:val="22"/>
          <w:szCs w:val="22"/>
        </w:rPr>
      </w:pPr>
      <w:r w:rsidRPr="0077369D">
        <w:rPr>
          <w:rFonts w:asciiTheme="minorHAnsi" w:hAnsiTheme="minorHAnsi" w:cstheme="minorHAnsi"/>
          <w:sz w:val="22"/>
          <w:szCs w:val="22"/>
        </w:rPr>
        <w:t> </w:t>
      </w:r>
    </w:p>
    <w:p w14:paraId="53C9E4B4" w14:textId="77777777" w:rsidR="00555709" w:rsidRPr="0077369D" w:rsidRDefault="00555709" w:rsidP="00555709">
      <w:pPr>
        <w:rPr>
          <w:rFonts w:asciiTheme="minorHAnsi" w:hAnsiTheme="minorHAnsi" w:cstheme="minorHAnsi"/>
          <w:sz w:val="22"/>
          <w:szCs w:val="22"/>
        </w:rPr>
      </w:pPr>
      <w:r w:rsidRPr="0077369D">
        <w:rPr>
          <w:rFonts w:asciiTheme="minorHAnsi" w:hAnsiTheme="minorHAnsi" w:cstheme="minorHAnsi"/>
          <w:b/>
          <w:bCs/>
          <w:sz w:val="22"/>
          <w:szCs w:val="22"/>
          <w:u w:val="single"/>
        </w:rPr>
        <w:t>Secondary Duties:</w:t>
      </w:r>
    </w:p>
    <w:p w14:paraId="0357B1CC" w14:textId="77777777" w:rsidR="00555709" w:rsidRPr="0077369D" w:rsidRDefault="00555709" w:rsidP="00555709">
      <w:pPr>
        <w:numPr>
          <w:ilvl w:val="0"/>
          <w:numId w:val="22"/>
        </w:numPr>
        <w:rPr>
          <w:rFonts w:asciiTheme="minorHAnsi" w:hAnsiTheme="minorHAnsi" w:cstheme="minorHAnsi"/>
          <w:sz w:val="22"/>
          <w:szCs w:val="22"/>
        </w:rPr>
      </w:pPr>
      <w:r w:rsidRPr="0077369D">
        <w:rPr>
          <w:rFonts w:asciiTheme="minorHAnsi" w:hAnsiTheme="minorHAnsi" w:cstheme="minorHAnsi"/>
          <w:sz w:val="22"/>
          <w:szCs w:val="22"/>
        </w:rPr>
        <w:t>Attend all required trainings and meetings.</w:t>
      </w:r>
    </w:p>
    <w:p w14:paraId="564CA1DF" w14:textId="77777777" w:rsidR="00555709" w:rsidRPr="0077369D" w:rsidRDefault="00555709" w:rsidP="00555709">
      <w:pPr>
        <w:numPr>
          <w:ilvl w:val="0"/>
          <w:numId w:val="22"/>
        </w:numPr>
        <w:rPr>
          <w:rFonts w:asciiTheme="minorHAnsi" w:hAnsiTheme="minorHAnsi" w:cstheme="minorHAnsi"/>
          <w:sz w:val="22"/>
          <w:szCs w:val="22"/>
        </w:rPr>
      </w:pPr>
      <w:r w:rsidRPr="0077369D">
        <w:rPr>
          <w:rFonts w:asciiTheme="minorHAnsi" w:hAnsiTheme="minorHAnsi" w:cstheme="minorHAnsi"/>
          <w:sz w:val="22"/>
          <w:szCs w:val="22"/>
        </w:rPr>
        <w:t>Participate in weekly individual and team group supervision.</w:t>
      </w:r>
    </w:p>
    <w:p w14:paraId="54EABBC8" w14:textId="77777777" w:rsidR="00555709" w:rsidRPr="0077369D" w:rsidRDefault="00555709" w:rsidP="00555709">
      <w:pPr>
        <w:numPr>
          <w:ilvl w:val="0"/>
          <w:numId w:val="22"/>
        </w:numPr>
        <w:rPr>
          <w:rFonts w:asciiTheme="minorHAnsi" w:hAnsiTheme="minorHAnsi" w:cstheme="minorHAnsi"/>
          <w:sz w:val="22"/>
          <w:szCs w:val="22"/>
        </w:rPr>
      </w:pPr>
      <w:r w:rsidRPr="0077369D">
        <w:rPr>
          <w:rFonts w:asciiTheme="minorHAnsi" w:hAnsiTheme="minorHAnsi" w:cstheme="minorHAnsi"/>
          <w:sz w:val="22"/>
          <w:szCs w:val="22"/>
        </w:rPr>
        <w:t>Provide Family Line Support as needed.</w:t>
      </w:r>
    </w:p>
    <w:p w14:paraId="4C32C458" w14:textId="77777777" w:rsidR="00555709" w:rsidRPr="0077369D" w:rsidRDefault="00555709" w:rsidP="00555709">
      <w:pPr>
        <w:numPr>
          <w:ilvl w:val="0"/>
          <w:numId w:val="22"/>
        </w:numPr>
        <w:rPr>
          <w:rFonts w:asciiTheme="minorHAnsi" w:hAnsiTheme="minorHAnsi" w:cstheme="minorHAnsi"/>
          <w:sz w:val="22"/>
          <w:szCs w:val="22"/>
        </w:rPr>
      </w:pPr>
      <w:r w:rsidRPr="0077369D">
        <w:rPr>
          <w:rFonts w:asciiTheme="minorHAnsi" w:hAnsiTheme="minorHAnsi" w:cstheme="minorHAnsi"/>
          <w:sz w:val="22"/>
          <w:szCs w:val="22"/>
        </w:rPr>
        <w:t>Maintain updated statistics monthly.</w:t>
      </w:r>
    </w:p>
    <w:p w14:paraId="52A331E5" w14:textId="77777777" w:rsidR="00555709" w:rsidRPr="0077369D" w:rsidRDefault="00555709" w:rsidP="00555709">
      <w:pPr>
        <w:numPr>
          <w:ilvl w:val="0"/>
          <w:numId w:val="22"/>
        </w:numPr>
        <w:rPr>
          <w:rFonts w:asciiTheme="minorHAnsi" w:hAnsiTheme="minorHAnsi" w:cstheme="minorHAnsi"/>
          <w:sz w:val="22"/>
          <w:szCs w:val="22"/>
        </w:rPr>
      </w:pPr>
      <w:r w:rsidRPr="0077369D">
        <w:rPr>
          <w:rFonts w:asciiTheme="minorHAnsi" w:hAnsiTheme="minorHAnsi" w:cstheme="minorHAnsi"/>
          <w:sz w:val="22"/>
          <w:szCs w:val="22"/>
        </w:rPr>
        <w:t>Working on specific assignments related to the agency as a whole.</w:t>
      </w:r>
    </w:p>
    <w:p w14:paraId="59BDF46F" w14:textId="77777777" w:rsidR="00555709" w:rsidRPr="0077369D" w:rsidRDefault="00555709" w:rsidP="00555709">
      <w:pPr>
        <w:rPr>
          <w:rFonts w:asciiTheme="minorHAnsi" w:eastAsia="Calibri" w:hAnsiTheme="minorHAnsi" w:cstheme="minorHAnsi"/>
          <w:sz w:val="22"/>
          <w:szCs w:val="22"/>
        </w:rPr>
      </w:pPr>
      <w:r w:rsidRPr="0077369D">
        <w:rPr>
          <w:rFonts w:asciiTheme="minorHAnsi" w:hAnsiTheme="minorHAnsi" w:cstheme="minorHAnsi"/>
          <w:b/>
          <w:bCs/>
          <w:sz w:val="22"/>
          <w:szCs w:val="22"/>
        </w:rPr>
        <w:t> </w:t>
      </w:r>
    </w:p>
    <w:p w14:paraId="675722C9" w14:textId="77777777" w:rsidR="00555709" w:rsidRPr="0077369D" w:rsidRDefault="00555709" w:rsidP="00555709">
      <w:pPr>
        <w:ind w:left="360" w:hanging="360"/>
        <w:rPr>
          <w:rFonts w:asciiTheme="minorHAnsi" w:hAnsiTheme="minorHAnsi" w:cstheme="minorHAnsi"/>
          <w:sz w:val="22"/>
          <w:szCs w:val="22"/>
        </w:rPr>
      </w:pPr>
      <w:r w:rsidRPr="0077369D">
        <w:rPr>
          <w:rFonts w:asciiTheme="minorHAnsi" w:hAnsiTheme="minorHAnsi" w:cstheme="minorHAnsi"/>
          <w:b/>
          <w:bCs/>
          <w:sz w:val="22"/>
          <w:szCs w:val="22"/>
          <w:u w:val="single"/>
        </w:rPr>
        <w:t>Position Qualifications:</w:t>
      </w:r>
    </w:p>
    <w:p w14:paraId="14DE5868" w14:textId="77777777" w:rsidR="00555709" w:rsidRPr="0077369D" w:rsidRDefault="00555709" w:rsidP="00555709">
      <w:pPr>
        <w:numPr>
          <w:ilvl w:val="0"/>
          <w:numId w:val="23"/>
        </w:numPr>
        <w:rPr>
          <w:rFonts w:asciiTheme="minorHAnsi" w:hAnsiTheme="minorHAnsi" w:cstheme="minorHAnsi"/>
          <w:sz w:val="22"/>
          <w:szCs w:val="22"/>
        </w:rPr>
      </w:pPr>
      <w:r w:rsidRPr="0077369D">
        <w:rPr>
          <w:rFonts w:asciiTheme="minorHAnsi" w:hAnsiTheme="minorHAnsi" w:cstheme="minorHAnsi"/>
          <w:sz w:val="22"/>
          <w:szCs w:val="22"/>
        </w:rPr>
        <w:t>Master’s degree in Social Work, Marriage and Family Therapy or related field</w:t>
      </w:r>
    </w:p>
    <w:p w14:paraId="30F24A06" w14:textId="77777777" w:rsidR="00555709" w:rsidRPr="0077369D" w:rsidRDefault="00555709" w:rsidP="00555709">
      <w:pPr>
        <w:numPr>
          <w:ilvl w:val="0"/>
          <w:numId w:val="23"/>
        </w:numPr>
        <w:rPr>
          <w:rFonts w:asciiTheme="minorHAnsi" w:hAnsiTheme="minorHAnsi" w:cstheme="minorHAnsi"/>
          <w:sz w:val="22"/>
          <w:szCs w:val="22"/>
        </w:rPr>
      </w:pPr>
      <w:r w:rsidRPr="0077369D">
        <w:rPr>
          <w:rFonts w:asciiTheme="minorHAnsi" w:hAnsiTheme="minorHAnsi" w:cstheme="minorHAnsi"/>
          <w:sz w:val="22"/>
          <w:szCs w:val="22"/>
        </w:rPr>
        <w:t>Two years’ experience preferred</w:t>
      </w:r>
    </w:p>
    <w:p w14:paraId="5A0EA384" w14:textId="77777777" w:rsidR="00555709" w:rsidRPr="0077369D" w:rsidRDefault="00555709" w:rsidP="00555709">
      <w:pPr>
        <w:numPr>
          <w:ilvl w:val="0"/>
          <w:numId w:val="23"/>
        </w:numPr>
        <w:rPr>
          <w:rFonts w:asciiTheme="minorHAnsi" w:hAnsiTheme="minorHAnsi" w:cstheme="minorHAnsi"/>
          <w:sz w:val="22"/>
          <w:szCs w:val="22"/>
        </w:rPr>
      </w:pPr>
      <w:r w:rsidRPr="0077369D">
        <w:rPr>
          <w:rFonts w:asciiTheme="minorHAnsi" w:hAnsiTheme="minorHAnsi" w:cstheme="minorHAnsi"/>
          <w:sz w:val="22"/>
          <w:szCs w:val="22"/>
        </w:rPr>
        <w:t>Valid California Driver’s License</w:t>
      </w:r>
    </w:p>
    <w:p w14:paraId="7EA3E8E6" w14:textId="77777777" w:rsidR="00555709" w:rsidRPr="0077369D" w:rsidRDefault="00555709" w:rsidP="00555709">
      <w:pPr>
        <w:numPr>
          <w:ilvl w:val="0"/>
          <w:numId w:val="23"/>
        </w:numPr>
        <w:rPr>
          <w:rFonts w:asciiTheme="minorHAnsi" w:hAnsiTheme="minorHAnsi" w:cstheme="minorHAnsi"/>
          <w:sz w:val="22"/>
          <w:szCs w:val="22"/>
        </w:rPr>
      </w:pPr>
      <w:r w:rsidRPr="0077369D">
        <w:rPr>
          <w:rFonts w:asciiTheme="minorHAnsi" w:hAnsiTheme="minorHAnsi" w:cstheme="minorHAnsi"/>
          <w:sz w:val="22"/>
          <w:szCs w:val="22"/>
        </w:rPr>
        <w:t>Experience with families and children is preferred</w:t>
      </w:r>
    </w:p>
    <w:p w14:paraId="712AB99C" w14:textId="32AAB9D5" w:rsidR="00555709" w:rsidRPr="0077369D" w:rsidRDefault="00555709" w:rsidP="00555709">
      <w:pPr>
        <w:numPr>
          <w:ilvl w:val="0"/>
          <w:numId w:val="23"/>
        </w:numPr>
        <w:rPr>
          <w:rFonts w:asciiTheme="minorHAnsi" w:hAnsiTheme="minorHAnsi" w:cstheme="minorHAnsi"/>
          <w:sz w:val="22"/>
          <w:szCs w:val="22"/>
        </w:rPr>
      </w:pPr>
      <w:r w:rsidRPr="0077369D">
        <w:rPr>
          <w:rFonts w:asciiTheme="minorHAnsi" w:hAnsiTheme="minorHAnsi" w:cstheme="minorHAnsi"/>
          <w:sz w:val="22"/>
          <w:szCs w:val="22"/>
        </w:rPr>
        <w:t>Bilingual Spanish</w:t>
      </w:r>
      <w:r w:rsidR="0077369D">
        <w:rPr>
          <w:rFonts w:asciiTheme="minorHAnsi" w:hAnsiTheme="minorHAnsi" w:cstheme="minorHAnsi"/>
          <w:sz w:val="22"/>
          <w:szCs w:val="22"/>
        </w:rPr>
        <w:t xml:space="preserve"> required</w:t>
      </w:r>
    </w:p>
    <w:p w14:paraId="1532926D" w14:textId="11E3FA3A" w:rsidR="001356FD" w:rsidRDefault="00555709" w:rsidP="00555709">
      <w:pPr>
        <w:pStyle w:val="ListParagraph"/>
        <w:numPr>
          <w:ilvl w:val="0"/>
          <w:numId w:val="20"/>
        </w:numPr>
        <w:shd w:val="clear" w:color="auto" w:fill="FFFFFF"/>
        <w:rPr>
          <w:rFonts w:asciiTheme="minorHAnsi" w:hAnsiTheme="minorHAnsi" w:cstheme="minorHAnsi"/>
          <w:sz w:val="22"/>
          <w:szCs w:val="22"/>
        </w:rPr>
      </w:pPr>
      <w:r w:rsidRPr="0077369D">
        <w:rPr>
          <w:rFonts w:asciiTheme="minorHAnsi" w:hAnsiTheme="minorHAnsi" w:cstheme="minorHAnsi"/>
          <w:sz w:val="22"/>
          <w:szCs w:val="22"/>
        </w:rPr>
        <w:t>Registration with BBS required</w:t>
      </w:r>
    </w:p>
    <w:p w14:paraId="72033079" w14:textId="731A3E8B" w:rsidR="0077369D" w:rsidRDefault="0077369D" w:rsidP="0077369D">
      <w:pPr>
        <w:shd w:val="clear" w:color="auto" w:fill="FFFFFF"/>
        <w:rPr>
          <w:rFonts w:asciiTheme="minorHAnsi" w:hAnsiTheme="minorHAnsi" w:cstheme="minorHAnsi"/>
          <w:sz w:val="22"/>
          <w:szCs w:val="22"/>
        </w:rPr>
      </w:pPr>
    </w:p>
    <w:p w14:paraId="50DE3FA6" w14:textId="793CA588" w:rsidR="0077369D" w:rsidRDefault="0077369D" w:rsidP="0077369D">
      <w:pPr>
        <w:shd w:val="clear" w:color="auto" w:fill="FFFFFF"/>
        <w:rPr>
          <w:rFonts w:asciiTheme="minorHAnsi" w:hAnsiTheme="minorHAnsi" w:cstheme="minorHAnsi"/>
          <w:sz w:val="22"/>
          <w:szCs w:val="22"/>
        </w:rPr>
      </w:pPr>
    </w:p>
    <w:p w14:paraId="5587B541" w14:textId="137BD284" w:rsidR="0077369D" w:rsidRPr="0077369D" w:rsidRDefault="0077369D" w:rsidP="0077369D">
      <w:pPr>
        <w:shd w:val="clear" w:color="auto" w:fill="FFFFFF"/>
        <w:rPr>
          <w:rFonts w:asciiTheme="minorHAnsi" w:hAnsiTheme="minorHAnsi" w:cstheme="minorHAnsi"/>
          <w:b/>
          <w:sz w:val="22"/>
          <w:szCs w:val="22"/>
          <w:u w:val="single"/>
        </w:rPr>
      </w:pPr>
      <w:r w:rsidRPr="0077369D">
        <w:rPr>
          <w:rFonts w:asciiTheme="minorHAnsi" w:hAnsiTheme="minorHAnsi" w:cstheme="minorHAnsi"/>
          <w:b/>
          <w:sz w:val="22"/>
          <w:szCs w:val="22"/>
          <w:u w:val="single"/>
        </w:rPr>
        <w:t xml:space="preserve">COVID-19 </w:t>
      </w:r>
      <w:r w:rsidRPr="0077369D">
        <w:rPr>
          <w:rFonts w:asciiTheme="minorHAnsi" w:hAnsiTheme="minorHAnsi" w:cstheme="minorHAnsi"/>
          <w:b/>
          <w:sz w:val="22"/>
          <w:szCs w:val="22"/>
          <w:u w:val="single"/>
        </w:rPr>
        <w:t>C</w:t>
      </w:r>
      <w:r w:rsidRPr="0077369D">
        <w:rPr>
          <w:rFonts w:asciiTheme="minorHAnsi" w:hAnsiTheme="minorHAnsi" w:cstheme="minorHAnsi"/>
          <w:b/>
          <w:sz w:val="22"/>
          <w:szCs w:val="22"/>
          <w:u w:val="single"/>
        </w:rPr>
        <w:t>onsiderations:</w:t>
      </w:r>
    </w:p>
    <w:p w14:paraId="26A757A1" w14:textId="524153F5" w:rsidR="0077369D" w:rsidRPr="0077369D" w:rsidRDefault="0077369D" w:rsidP="0077369D">
      <w:pPr>
        <w:shd w:val="clear" w:color="auto" w:fill="FFFFFF"/>
        <w:rPr>
          <w:rFonts w:asciiTheme="minorHAnsi" w:hAnsiTheme="minorHAnsi" w:cstheme="minorHAnsi"/>
          <w:sz w:val="22"/>
          <w:szCs w:val="22"/>
        </w:rPr>
      </w:pPr>
      <w:r w:rsidRPr="0077369D">
        <w:rPr>
          <w:rFonts w:asciiTheme="minorHAnsi" w:hAnsiTheme="minorHAnsi" w:cstheme="minorHAnsi"/>
          <w:sz w:val="22"/>
          <w:szCs w:val="22"/>
        </w:rPr>
        <w:t>The Priority Center enforces weekly COVID-19 testing for unvaccinated or undisclosed staff. We provide masks, hand sanitizer, require daily temperature scans and enforce social distancing.</w:t>
      </w:r>
    </w:p>
    <w:p w14:paraId="078EF1EE" w14:textId="77777777" w:rsidR="0077369D" w:rsidRPr="0077369D" w:rsidRDefault="0077369D" w:rsidP="001356FD">
      <w:pPr>
        <w:pStyle w:val="ListParagraph"/>
        <w:shd w:val="clear" w:color="auto" w:fill="FFFFFF"/>
        <w:rPr>
          <w:rStyle w:val="eop"/>
          <w:rFonts w:asciiTheme="minorHAnsi" w:hAnsiTheme="minorHAnsi" w:cstheme="minorHAnsi"/>
          <w:sz w:val="22"/>
          <w:szCs w:val="22"/>
        </w:rPr>
      </w:pPr>
    </w:p>
    <w:p w14:paraId="0D5BB550" w14:textId="77777777" w:rsidR="00EE7AE2" w:rsidRPr="0077369D" w:rsidRDefault="00EE7AE2" w:rsidP="008A391E">
      <w:pPr>
        <w:pStyle w:val="paragraph"/>
        <w:shd w:val="clear" w:color="auto" w:fill="FFFFFF"/>
        <w:spacing w:before="0" w:beforeAutospacing="0" w:after="0" w:afterAutospacing="0"/>
        <w:textAlignment w:val="baseline"/>
        <w:rPr>
          <w:rStyle w:val="eop"/>
          <w:rFonts w:asciiTheme="minorHAnsi" w:hAnsiTheme="minorHAnsi" w:cstheme="minorHAnsi"/>
          <w:b/>
          <w:sz w:val="22"/>
          <w:szCs w:val="22"/>
          <w:u w:val="single"/>
        </w:rPr>
      </w:pPr>
    </w:p>
    <w:p w14:paraId="1C503FE1" w14:textId="40E0DBC4" w:rsidR="008A391E" w:rsidRPr="0077369D" w:rsidRDefault="008A391E" w:rsidP="008A391E">
      <w:pPr>
        <w:pStyle w:val="paragraph"/>
        <w:shd w:val="clear" w:color="auto" w:fill="FFFFFF"/>
        <w:spacing w:before="0" w:beforeAutospacing="0" w:after="0" w:afterAutospacing="0"/>
        <w:textAlignment w:val="baseline"/>
        <w:rPr>
          <w:rStyle w:val="eop"/>
          <w:rFonts w:asciiTheme="minorHAnsi" w:hAnsiTheme="minorHAnsi" w:cstheme="minorHAnsi"/>
          <w:b/>
          <w:sz w:val="22"/>
          <w:szCs w:val="22"/>
          <w:u w:val="single"/>
        </w:rPr>
      </w:pPr>
      <w:r w:rsidRPr="0077369D">
        <w:rPr>
          <w:rStyle w:val="eop"/>
          <w:rFonts w:asciiTheme="minorHAnsi" w:hAnsiTheme="minorHAnsi" w:cstheme="minorHAnsi"/>
          <w:b/>
          <w:sz w:val="22"/>
          <w:szCs w:val="22"/>
          <w:u w:val="single"/>
        </w:rPr>
        <w:t>To Apply/Contact Information:</w:t>
      </w:r>
    </w:p>
    <w:p w14:paraId="47F4DD7D" w14:textId="52D19D49" w:rsidR="008A391E" w:rsidRPr="0077369D" w:rsidRDefault="008A391E" w:rsidP="008A391E">
      <w:pPr>
        <w:pStyle w:val="paragraph"/>
        <w:shd w:val="clear" w:color="auto" w:fill="FFFFFF"/>
        <w:spacing w:before="0" w:beforeAutospacing="0" w:after="0" w:afterAutospacing="0"/>
        <w:textAlignment w:val="baseline"/>
        <w:rPr>
          <w:rStyle w:val="eop"/>
          <w:rFonts w:asciiTheme="minorHAnsi" w:hAnsiTheme="minorHAnsi" w:cstheme="minorHAnsi"/>
          <w:sz w:val="22"/>
          <w:szCs w:val="22"/>
        </w:rPr>
      </w:pPr>
      <w:r w:rsidRPr="0077369D">
        <w:rPr>
          <w:rStyle w:val="eop"/>
          <w:rFonts w:asciiTheme="minorHAnsi" w:hAnsiTheme="minorHAnsi" w:cstheme="minorHAnsi"/>
          <w:sz w:val="22"/>
          <w:szCs w:val="22"/>
        </w:rPr>
        <w:t xml:space="preserve">Current interested applicants please submit </w:t>
      </w:r>
      <w:r w:rsidR="0077369D">
        <w:rPr>
          <w:rStyle w:val="eop"/>
          <w:rFonts w:asciiTheme="minorHAnsi" w:hAnsiTheme="minorHAnsi" w:cstheme="minorHAnsi"/>
          <w:sz w:val="22"/>
          <w:szCs w:val="22"/>
        </w:rPr>
        <w:t xml:space="preserve">HR </w:t>
      </w:r>
      <w:r w:rsidR="00555709" w:rsidRPr="0077369D">
        <w:rPr>
          <w:rStyle w:val="eop"/>
          <w:rFonts w:asciiTheme="minorHAnsi" w:hAnsiTheme="minorHAnsi" w:cstheme="minorHAnsi"/>
          <w:sz w:val="22"/>
          <w:szCs w:val="22"/>
        </w:rPr>
        <w:t xml:space="preserve">Employment Application and </w:t>
      </w:r>
      <w:r w:rsidRPr="0077369D">
        <w:rPr>
          <w:rStyle w:val="eop"/>
          <w:rFonts w:asciiTheme="minorHAnsi" w:hAnsiTheme="minorHAnsi" w:cstheme="minorHAnsi"/>
          <w:sz w:val="22"/>
          <w:szCs w:val="22"/>
        </w:rPr>
        <w:t>current resume t</w:t>
      </w:r>
      <w:r w:rsidR="0077369D">
        <w:rPr>
          <w:rStyle w:val="eop"/>
          <w:rFonts w:asciiTheme="minorHAnsi" w:hAnsiTheme="minorHAnsi" w:cstheme="minorHAnsi"/>
          <w:sz w:val="22"/>
          <w:szCs w:val="22"/>
        </w:rPr>
        <w:t xml:space="preserve">o </w:t>
      </w:r>
      <w:hyperlink r:id="rId11" w:history="1">
        <w:r w:rsidR="0077369D" w:rsidRPr="00C96A57">
          <w:rPr>
            <w:rStyle w:val="Hyperlink"/>
            <w:rFonts w:asciiTheme="minorHAnsi" w:hAnsiTheme="minorHAnsi" w:cstheme="minorHAnsi"/>
            <w:sz w:val="22"/>
            <w:szCs w:val="22"/>
          </w:rPr>
          <w:t>HR@theprioritycenter.org</w:t>
        </w:r>
      </w:hyperlink>
      <w:r w:rsidR="0077369D">
        <w:rPr>
          <w:rStyle w:val="eop"/>
          <w:rFonts w:asciiTheme="minorHAnsi" w:hAnsiTheme="minorHAnsi" w:cstheme="minorHAnsi"/>
          <w:sz w:val="22"/>
          <w:szCs w:val="22"/>
        </w:rPr>
        <w:t xml:space="preserve"> </w:t>
      </w:r>
      <w:r w:rsidRPr="0077369D">
        <w:rPr>
          <w:rStyle w:val="eop"/>
          <w:rFonts w:asciiTheme="minorHAnsi" w:hAnsiTheme="minorHAnsi" w:cstheme="minorHAnsi"/>
          <w:b/>
          <w:sz w:val="22"/>
          <w:szCs w:val="22"/>
        </w:rPr>
        <w:tab/>
      </w:r>
    </w:p>
    <w:p w14:paraId="17277DEC" w14:textId="6BF0E995" w:rsidR="008A391E" w:rsidRPr="0077369D" w:rsidRDefault="008A391E" w:rsidP="008F69F1">
      <w:pPr>
        <w:pStyle w:val="paragraph"/>
        <w:shd w:val="clear" w:color="auto" w:fill="FFFFFF"/>
        <w:spacing w:before="0" w:beforeAutospacing="0" w:after="0" w:afterAutospacing="0"/>
        <w:textAlignment w:val="baseline"/>
        <w:rPr>
          <w:rStyle w:val="eop"/>
          <w:rFonts w:asciiTheme="minorHAnsi" w:hAnsiTheme="minorHAnsi" w:cstheme="minorHAnsi"/>
          <w:b/>
          <w:sz w:val="22"/>
          <w:szCs w:val="22"/>
          <w:u w:val="single"/>
        </w:rPr>
      </w:pPr>
    </w:p>
    <w:p w14:paraId="18E1D785" w14:textId="5F0AE99B" w:rsidR="00BB0704" w:rsidRPr="0077369D" w:rsidRDefault="00BB0704" w:rsidP="00EE7AE2">
      <w:pPr>
        <w:pStyle w:val="paragraph"/>
        <w:shd w:val="clear" w:color="auto" w:fill="FFFFFF"/>
        <w:spacing w:before="0" w:beforeAutospacing="0" w:after="0" w:afterAutospacing="0"/>
        <w:textAlignment w:val="baseline"/>
        <w:rPr>
          <w:rFonts w:asciiTheme="minorHAnsi" w:hAnsiTheme="minorHAnsi" w:cstheme="minorHAnsi"/>
          <w:sz w:val="22"/>
          <w:szCs w:val="22"/>
          <w:highlight w:val="yellow"/>
        </w:rPr>
      </w:pPr>
    </w:p>
    <w:sectPr w:rsidR="00BB0704" w:rsidRPr="0077369D" w:rsidSect="003041CB">
      <w:headerReference w:type="default" r:id="rId12"/>
      <w:footerReference w:type="even" r:id="rId13"/>
      <w:footerReference w:type="default" r:id="rId14"/>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8344F" w14:textId="77777777" w:rsidR="00AA6641" w:rsidRDefault="00AA6641" w:rsidP="008F69F1">
      <w:r>
        <w:separator/>
      </w:r>
    </w:p>
  </w:endnote>
  <w:endnote w:type="continuationSeparator" w:id="0">
    <w:p w14:paraId="0E0EEBB2" w14:textId="77777777" w:rsidR="00AA6641" w:rsidRDefault="00AA6641" w:rsidP="008F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B303B" w14:textId="48437500" w:rsidR="002312F6" w:rsidRPr="00BD348A" w:rsidRDefault="002312F6" w:rsidP="002312F6">
    <w:pPr>
      <w:pStyle w:val="TPCFtr1Ital"/>
      <w:rPr>
        <w:rFonts w:asciiTheme="minorHAnsi" w:hAnsiTheme="minorHAnsi" w:cstheme="minorHAnsi"/>
        <w:color w:val="002060"/>
      </w:rPr>
    </w:pPr>
    <w:r w:rsidRPr="00BD348A">
      <w:rPr>
        <w:rFonts w:asciiTheme="minorHAnsi" w:hAnsiTheme="minorHAnsi" w:cstheme="minorHAnsi"/>
        <w:color w:val="002060"/>
      </w:rPr>
      <w:t>Ending the cycle of generational trauma</w:t>
    </w:r>
  </w:p>
  <w:p w14:paraId="5576009A" w14:textId="4E6324CA" w:rsidR="002312F6" w:rsidRPr="00BD348A" w:rsidRDefault="002312F6" w:rsidP="002312F6">
    <w:pPr>
      <w:pStyle w:val="TPCFtrLine2"/>
      <w:ind w:firstLine="720"/>
      <w:jc w:val="left"/>
      <w:rPr>
        <w:rFonts w:asciiTheme="minorHAnsi" w:hAnsiTheme="minorHAnsi" w:cstheme="minorHAnsi"/>
        <w:b/>
        <w:bCs/>
        <w:color w:val="002060"/>
        <w:sz w:val="2"/>
        <w:szCs w:val="4"/>
      </w:rPr>
    </w:pPr>
    <w:r>
      <w:rPr>
        <w:rFonts w:asciiTheme="minorHAnsi" w:hAnsiTheme="minorHAnsi" w:cstheme="minorHAnsi"/>
        <w:color w:val="002060"/>
      </w:rPr>
      <w:t xml:space="preserve">                 </w:t>
    </w:r>
    <w:r w:rsidRPr="00BD348A">
      <w:rPr>
        <w:rFonts w:asciiTheme="minorHAnsi" w:hAnsiTheme="minorHAnsi" w:cstheme="minorHAnsi"/>
        <w:color w:val="002060"/>
      </w:rPr>
      <w:t>1940 E. Deere Ave., Suite 100 Santa Ana, CA 92705 (P) 714-543-4333 | (F) 714-543-4398</w:t>
    </w:r>
  </w:p>
  <w:p w14:paraId="2B02047D" w14:textId="40E1C69E" w:rsidR="002312F6" w:rsidRPr="00BD348A" w:rsidRDefault="002312F6" w:rsidP="002312F6">
    <w:pPr>
      <w:widowControl w:val="0"/>
      <w:rPr>
        <w:rFonts w:asciiTheme="minorHAnsi" w:hAnsiTheme="minorHAnsi" w:cstheme="minorHAnsi"/>
        <w:b/>
        <w:bCs/>
        <w:color w:val="002060"/>
        <w:sz w:val="20"/>
      </w:rPr>
    </w:pPr>
    <w:r>
      <w:rPr>
        <w:rFonts w:asciiTheme="minorHAnsi" w:hAnsiTheme="minorHAnsi" w:cstheme="minorHAnsi"/>
        <w:color w:val="002060"/>
        <w:sz w:val="20"/>
      </w:rPr>
      <w:t xml:space="preserve">                              </w:t>
    </w:r>
    <w:r w:rsidRPr="00BD348A">
      <w:rPr>
        <w:rFonts w:asciiTheme="minorHAnsi" w:hAnsiTheme="minorHAnsi" w:cstheme="minorHAnsi"/>
        <w:color w:val="002060"/>
        <w:sz w:val="20"/>
      </w:rPr>
      <w:t>The Priority Center is a 501 (c)(3) Public Benefits Corporation.  | www.ThePriorityCenter.org</w:t>
    </w:r>
  </w:p>
  <w:p w14:paraId="608461F6" w14:textId="5EED59FC" w:rsidR="00A94236" w:rsidRDefault="00A94236" w:rsidP="00A94236">
    <w:pPr>
      <w:pStyle w:val="Footer"/>
      <w:tabs>
        <w:tab w:val="clear" w:pos="4320"/>
        <w:tab w:val="clear" w:pos="8640"/>
        <w:tab w:val="left" w:pos="618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DB1E8" w14:textId="77777777" w:rsidR="00435726" w:rsidRPr="00BD348A" w:rsidRDefault="00435726" w:rsidP="00435726">
    <w:pPr>
      <w:pStyle w:val="TPCFtr1Ital"/>
      <w:rPr>
        <w:rFonts w:asciiTheme="minorHAnsi" w:hAnsiTheme="minorHAnsi" w:cstheme="minorHAnsi"/>
        <w:color w:val="002060"/>
      </w:rPr>
    </w:pPr>
    <w:r>
      <w:tab/>
    </w:r>
    <w:r w:rsidRPr="00BD348A">
      <w:rPr>
        <w:rFonts w:asciiTheme="minorHAnsi" w:hAnsiTheme="minorHAnsi" w:cstheme="minorHAnsi"/>
        <w:color w:val="002060"/>
      </w:rPr>
      <w:t>Ending the cycle of generational trauma</w:t>
    </w:r>
  </w:p>
  <w:p w14:paraId="627F0AAA" w14:textId="77777777" w:rsidR="00435726" w:rsidRPr="00BD348A" w:rsidRDefault="00435726" w:rsidP="00435726">
    <w:pPr>
      <w:pStyle w:val="TPCFtrLine2"/>
      <w:rPr>
        <w:rFonts w:asciiTheme="minorHAnsi" w:hAnsiTheme="minorHAnsi" w:cstheme="minorHAnsi"/>
        <w:b/>
        <w:bCs/>
        <w:color w:val="002060"/>
        <w:sz w:val="2"/>
        <w:szCs w:val="4"/>
      </w:rPr>
    </w:pPr>
    <w:r w:rsidRPr="00BD348A">
      <w:rPr>
        <w:rFonts w:asciiTheme="minorHAnsi" w:hAnsiTheme="minorHAnsi" w:cstheme="minorHAnsi"/>
        <w:color w:val="002060"/>
      </w:rPr>
      <w:t>1940 E. Deere Ave., Suite 100 Santa Ana, CA 92705 (P) 714-543-4333 | (F) 714-543-4398</w:t>
    </w:r>
  </w:p>
  <w:p w14:paraId="3EC8FF7D" w14:textId="77777777" w:rsidR="00435726" w:rsidRPr="00BD348A" w:rsidRDefault="00435726" w:rsidP="00435726">
    <w:pPr>
      <w:widowControl w:val="0"/>
      <w:jc w:val="center"/>
      <w:rPr>
        <w:rFonts w:asciiTheme="minorHAnsi" w:hAnsiTheme="minorHAnsi" w:cstheme="minorHAnsi"/>
        <w:b/>
        <w:bCs/>
        <w:color w:val="002060"/>
        <w:sz w:val="20"/>
      </w:rPr>
    </w:pPr>
    <w:r w:rsidRPr="00BD348A">
      <w:rPr>
        <w:rFonts w:asciiTheme="minorHAnsi" w:hAnsiTheme="minorHAnsi" w:cstheme="minorHAnsi"/>
        <w:color w:val="002060"/>
        <w:sz w:val="20"/>
      </w:rPr>
      <w:t>The Priority Center is a 501 (c)(3) Public Benefits Corporation.  | www.ThePriorityCenter.org</w:t>
    </w:r>
  </w:p>
  <w:p w14:paraId="59F121D2" w14:textId="77777777" w:rsidR="00F717BE" w:rsidRPr="00435726" w:rsidRDefault="0077369D" w:rsidP="00435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BDAC2" w14:textId="77777777" w:rsidR="00AA6641" w:rsidRDefault="00AA6641" w:rsidP="008F69F1">
      <w:r>
        <w:separator/>
      </w:r>
    </w:p>
  </w:footnote>
  <w:footnote w:type="continuationSeparator" w:id="0">
    <w:p w14:paraId="6AF48702" w14:textId="77777777" w:rsidR="00AA6641" w:rsidRDefault="00AA6641" w:rsidP="008F6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0C909" w14:textId="77777777" w:rsidR="008F69F1" w:rsidRDefault="008F69F1" w:rsidP="008D189D">
    <w:pPr>
      <w:tabs>
        <w:tab w:val="left" w:pos="1440"/>
        <w:tab w:val="left" w:pos="5940"/>
      </w:tabs>
      <w:rPr>
        <w:rFonts w:ascii="Arial" w:hAnsi="Arial" w:cs="Arial"/>
        <w:noProof/>
        <w:sz w:val="22"/>
        <w:szCs w:val="22"/>
      </w:rPr>
    </w:pPr>
    <w:r>
      <w:rPr>
        <w:rFonts w:ascii="Arial" w:hAnsi="Arial" w:cs="Arial"/>
        <w:noProof/>
        <w:sz w:val="22"/>
        <w:szCs w:val="22"/>
      </w:rPr>
      <w:drawing>
        <wp:anchor distT="0" distB="0" distL="114300" distR="114300" simplePos="0" relativeHeight="251657216" behindDoc="1" locked="0" layoutInCell="1" allowOverlap="1" wp14:anchorId="39E167DA" wp14:editId="1759E386">
          <wp:simplePos x="0" y="0"/>
          <wp:positionH relativeFrom="margin">
            <wp:align>center</wp:align>
          </wp:positionH>
          <wp:positionV relativeFrom="paragraph">
            <wp:posOffset>-120843</wp:posOffset>
          </wp:positionV>
          <wp:extent cx="1998345" cy="1030605"/>
          <wp:effectExtent l="0" t="0" r="1905" b="0"/>
          <wp:wrapTight wrapText="bothSides">
            <wp:wrapPolygon edited="0">
              <wp:start x="0" y="0"/>
              <wp:lineTo x="0" y="21161"/>
              <wp:lineTo x="21415" y="21161"/>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C.jpg"/>
                  <pic:cNvPicPr/>
                </pic:nvPicPr>
                <pic:blipFill rotWithShape="1">
                  <a:blip r:embed="rId1">
                    <a:extLst>
                      <a:ext uri="{28A0092B-C50C-407E-A947-70E740481C1C}">
                        <a14:useLocalDpi xmlns:a14="http://schemas.microsoft.com/office/drawing/2010/main" val="0"/>
                      </a:ext>
                    </a:extLst>
                  </a:blip>
                  <a:srcRect t="24085" b="22850"/>
                  <a:stretch/>
                </pic:blipFill>
                <pic:spPr bwMode="auto">
                  <a:xfrm>
                    <a:off x="0" y="0"/>
                    <a:ext cx="1998345" cy="1030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6D14BE" w14:textId="77777777" w:rsidR="008F69F1" w:rsidRDefault="008F69F1" w:rsidP="008D189D">
    <w:pPr>
      <w:tabs>
        <w:tab w:val="left" w:pos="1440"/>
        <w:tab w:val="left" w:pos="5940"/>
      </w:tabs>
      <w:rPr>
        <w:rFonts w:ascii="Arial" w:hAnsi="Arial" w:cs="Arial"/>
        <w:noProof/>
        <w:sz w:val="22"/>
        <w:szCs w:val="22"/>
      </w:rPr>
    </w:pPr>
  </w:p>
  <w:p w14:paraId="4CC198E3" w14:textId="77777777" w:rsidR="00F717BE" w:rsidRPr="00EF7224" w:rsidRDefault="0077369D" w:rsidP="008D189D">
    <w:pPr>
      <w:tabs>
        <w:tab w:val="left" w:pos="1440"/>
        <w:tab w:val="left" w:pos="5940"/>
      </w:tabs>
      <w:rPr>
        <w:rFonts w:ascii="Arial" w:hAnsi="Arial" w:cs="Arial"/>
        <w:sz w:val="22"/>
        <w:szCs w:val="22"/>
      </w:rPr>
    </w:pPr>
  </w:p>
  <w:p w14:paraId="3A1315F8" w14:textId="77777777" w:rsidR="00F717BE" w:rsidRDefault="00773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F182A"/>
    <w:multiLevelType w:val="hybridMultilevel"/>
    <w:tmpl w:val="4E1A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247FD"/>
    <w:multiLevelType w:val="hybridMultilevel"/>
    <w:tmpl w:val="CE4C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32256"/>
    <w:multiLevelType w:val="hybridMultilevel"/>
    <w:tmpl w:val="F73E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D1835"/>
    <w:multiLevelType w:val="multilevel"/>
    <w:tmpl w:val="A4F0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11116"/>
    <w:multiLevelType w:val="multilevel"/>
    <w:tmpl w:val="38E62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6D4582"/>
    <w:multiLevelType w:val="multilevel"/>
    <w:tmpl w:val="9B4C3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223F3D"/>
    <w:multiLevelType w:val="hybridMultilevel"/>
    <w:tmpl w:val="A6B61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00C19"/>
    <w:multiLevelType w:val="hybridMultilevel"/>
    <w:tmpl w:val="BA0C1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F845CF"/>
    <w:multiLevelType w:val="multilevel"/>
    <w:tmpl w:val="C782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4651E6"/>
    <w:multiLevelType w:val="hybridMultilevel"/>
    <w:tmpl w:val="76F654D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62B28A6"/>
    <w:multiLevelType w:val="hybridMultilevel"/>
    <w:tmpl w:val="70888D7E"/>
    <w:lvl w:ilvl="0" w:tplc="04090001">
      <w:start w:val="1"/>
      <w:numFmt w:val="bullet"/>
      <w:lvlText w:val=""/>
      <w:lvlJc w:val="left"/>
      <w:pPr>
        <w:tabs>
          <w:tab w:val="num" w:pos="720"/>
        </w:tabs>
        <w:ind w:left="720" w:hanging="360"/>
      </w:pPr>
      <w:rPr>
        <w:rFonts w:ascii="Symbol" w:hAnsi="Symbol" w:hint="default"/>
      </w:rPr>
    </w:lvl>
    <w:lvl w:ilvl="1" w:tplc="BB68320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3D4084"/>
    <w:multiLevelType w:val="hybridMultilevel"/>
    <w:tmpl w:val="AB9C0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42F54"/>
    <w:multiLevelType w:val="hybridMultilevel"/>
    <w:tmpl w:val="DB1423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DD4B1C"/>
    <w:multiLevelType w:val="multilevel"/>
    <w:tmpl w:val="6B8E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401FC4"/>
    <w:multiLevelType w:val="multilevel"/>
    <w:tmpl w:val="9B22E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2612AE6"/>
    <w:multiLevelType w:val="hybridMultilevel"/>
    <w:tmpl w:val="0DB2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954241"/>
    <w:multiLevelType w:val="multilevel"/>
    <w:tmpl w:val="DB361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DD16A5"/>
    <w:multiLevelType w:val="hybridMultilevel"/>
    <w:tmpl w:val="F1BC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915D0"/>
    <w:multiLevelType w:val="multilevel"/>
    <w:tmpl w:val="03C6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901840"/>
    <w:multiLevelType w:val="hybridMultilevel"/>
    <w:tmpl w:val="F948D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C6636F"/>
    <w:multiLevelType w:val="hybridMultilevel"/>
    <w:tmpl w:val="C7DE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A10972"/>
    <w:multiLevelType w:val="hybridMultilevel"/>
    <w:tmpl w:val="11C0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A74170"/>
    <w:multiLevelType w:val="hybridMultilevel"/>
    <w:tmpl w:val="538C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5"/>
  </w:num>
  <w:num w:numId="4">
    <w:abstractNumId w:val="14"/>
  </w:num>
  <w:num w:numId="5">
    <w:abstractNumId w:val="5"/>
  </w:num>
  <w:num w:numId="6">
    <w:abstractNumId w:val="13"/>
  </w:num>
  <w:num w:numId="7">
    <w:abstractNumId w:val="3"/>
  </w:num>
  <w:num w:numId="8">
    <w:abstractNumId w:val="6"/>
  </w:num>
  <w:num w:numId="9">
    <w:abstractNumId w:val="22"/>
  </w:num>
  <w:num w:numId="10">
    <w:abstractNumId w:val="2"/>
  </w:num>
  <w:num w:numId="11">
    <w:abstractNumId w:val="11"/>
  </w:num>
  <w:num w:numId="12">
    <w:abstractNumId w:val="4"/>
  </w:num>
  <w:num w:numId="13">
    <w:abstractNumId w:val="18"/>
  </w:num>
  <w:num w:numId="14">
    <w:abstractNumId w:val="16"/>
  </w:num>
  <w:num w:numId="15">
    <w:abstractNumId w:val="8"/>
  </w:num>
  <w:num w:numId="16">
    <w:abstractNumId w:val="1"/>
  </w:num>
  <w:num w:numId="17">
    <w:abstractNumId w:val="19"/>
  </w:num>
  <w:num w:numId="18">
    <w:abstractNumId w:val="20"/>
  </w:num>
  <w:num w:numId="19">
    <w:abstractNumId w:val="0"/>
  </w:num>
  <w:num w:numId="20">
    <w:abstractNumId w:val="17"/>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9F1"/>
    <w:rsid w:val="001356FD"/>
    <w:rsid w:val="00187359"/>
    <w:rsid w:val="001C21CF"/>
    <w:rsid w:val="002312F6"/>
    <w:rsid w:val="003041CB"/>
    <w:rsid w:val="00310CFA"/>
    <w:rsid w:val="00370B5C"/>
    <w:rsid w:val="003F032D"/>
    <w:rsid w:val="003F09C1"/>
    <w:rsid w:val="00435726"/>
    <w:rsid w:val="00477014"/>
    <w:rsid w:val="00555709"/>
    <w:rsid w:val="005E10EE"/>
    <w:rsid w:val="00731D29"/>
    <w:rsid w:val="0077369D"/>
    <w:rsid w:val="00781289"/>
    <w:rsid w:val="008A391E"/>
    <w:rsid w:val="008F69F1"/>
    <w:rsid w:val="00901A6E"/>
    <w:rsid w:val="00A94236"/>
    <w:rsid w:val="00AA6641"/>
    <w:rsid w:val="00AC1E10"/>
    <w:rsid w:val="00B45D41"/>
    <w:rsid w:val="00BB0704"/>
    <w:rsid w:val="00BD348A"/>
    <w:rsid w:val="00C175E0"/>
    <w:rsid w:val="00C37938"/>
    <w:rsid w:val="00C958E3"/>
    <w:rsid w:val="00D35071"/>
    <w:rsid w:val="00D669E2"/>
    <w:rsid w:val="00EB5CA7"/>
    <w:rsid w:val="00EE7AE2"/>
    <w:rsid w:val="00F2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DAF7BF"/>
  <w15:chartTrackingRefBased/>
  <w15:docId w15:val="{1C1298CB-2AF4-4D68-85C1-7D5F3B70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69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F69F1"/>
    <w:pPr>
      <w:tabs>
        <w:tab w:val="center" w:pos="4320"/>
        <w:tab w:val="right" w:pos="8640"/>
      </w:tabs>
    </w:pPr>
  </w:style>
  <w:style w:type="character" w:customStyle="1" w:styleId="HeaderChar">
    <w:name w:val="Header Char"/>
    <w:basedOn w:val="DefaultParagraphFont"/>
    <w:link w:val="Header"/>
    <w:rsid w:val="008F69F1"/>
    <w:rPr>
      <w:rFonts w:ascii="Times New Roman" w:eastAsia="Times New Roman" w:hAnsi="Times New Roman" w:cs="Times New Roman"/>
      <w:sz w:val="24"/>
      <w:szCs w:val="24"/>
    </w:rPr>
  </w:style>
  <w:style w:type="paragraph" w:styleId="Footer">
    <w:name w:val="footer"/>
    <w:basedOn w:val="Normal"/>
    <w:link w:val="FooterChar"/>
    <w:rsid w:val="008F69F1"/>
    <w:pPr>
      <w:tabs>
        <w:tab w:val="center" w:pos="4320"/>
        <w:tab w:val="right" w:pos="8640"/>
      </w:tabs>
    </w:pPr>
  </w:style>
  <w:style w:type="character" w:customStyle="1" w:styleId="FooterChar">
    <w:name w:val="Footer Char"/>
    <w:basedOn w:val="DefaultParagraphFont"/>
    <w:link w:val="Footer"/>
    <w:rsid w:val="008F69F1"/>
    <w:rPr>
      <w:rFonts w:ascii="Times New Roman" w:eastAsia="Times New Roman" w:hAnsi="Times New Roman" w:cs="Times New Roman"/>
      <w:sz w:val="24"/>
      <w:szCs w:val="24"/>
    </w:rPr>
  </w:style>
  <w:style w:type="character" w:styleId="Hyperlink">
    <w:name w:val="Hyperlink"/>
    <w:basedOn w:val="DefaultParagraphFont"/>
    <w:rsid w:val="008F69F1"/>
    <w:rPr>
      <w:color w:val="0000FF"/>
      <w:u w:val="single"/>
    </w:rPr>
  </w:style>
  <w:style w:type="character" w:styleId="PageNumber">
    <w:name w:val="page number"/>
    <w:basedOn w:val="DefaultParagraphFont"/>
    <w:rsid w:val="008F69F1"/>
  </w:style>
  <w:style w:type="paragraph" w:customStyle="1" w:styleId="paragraph">
    <w:name w:val="paragraph"/>
    <w:basedOn w:val="Normal"/>
    <w:rsid w:val="008F69F1"/>
    <w:pPr>
      <w:spacing w:before="100" w:beforeAutospacing="1" w:after="100" w:afterAutospacing="1"/>
    </w:pPr>
  </w:style>
  <w:style w:type="character" w:customStyle="1" w:styleId="normaltextrun">
    <w:name w:val="normaltextrun"/>
    <w:basedOn w:val="DefaultParagraphFont"/>
    <w:rsid w:val="008F69F1"/>
  </w:style>
  <w:style w:type="character" w:customStyle="1" w:styleId="eop">
    <w:name w:val="eop"/>
    <w:basedOn w:val="DefaultParagraphFont"/>
    <w:rsid w:val="008F69F1"/>
  </w:style>
  <w:style w:type="paragraph" w:styleId="ListParagraph">
    <w:name w:val="List Paragraph"/>
    <w:basedOn w:val="Normal"/>
    <w:uiPriority w:val="34"/>
    <w:qFormat/>
    <w:rsid w:val="008F69F1"/>
    <w:pPr>
      <w:ind w:left="720"/>
      <w:contextualSpacing/>
    </w:pPr>
  </w:style>
  <w:style w:type="paragraph" w:customStyle="1" w:styleId="TPCFtr1Ital">
    <w:name w:val="TPC.Ftr1.Ital"/>
    <w:basedOn w:val="Normal"/>
    <w:qFormat/>
    <w:rsid w:val="00BD348A"/>
    <w:pPr>
      <w:widowControl w:val="0"/>
      <w:spacing w:before="720" w:line="220" w:lineRule="exact"/>
      <w:ind w:right="547"/>
      <w:jc w:val="center"/>
    </w:pPr>
    <w:rPr>
      <w:rFonts w:ascii="Arial Narrow" w:eastAsiaTheme="minorHAnsi" w:hAnsi="Arial Narrow" w:cs="Calibri Light"/>
      <w:b/>
      <w:i/>
      <w:color w:val="246D7E"/>
      <w:sz w:val="22"/>
      <w:szCs w:val="22"/>
    </w:rPr>
  </w:style>
  <w:style w:type="paragraph" w:customStyle="1" w:styleId="TPCFtrLine2">
    <w:name w:val="TPC.FtrLine2"/>
    <w:basedOn w:val="Normal"/>
    <w:qFormat/>
    <w:rsid w:val="00BD348A"/>
    <w:pPr>
      <w:widowControl w:val="0"/>
      <w:spacing w:line="200" w:lineRule="exact"/>
      <w:jc w:val="center"/>
    </w:pPr>
    <w:rPr>
      <w:rFonts w:ascii="Arial Narrow" w:eastAsiaTheme="minorHAnsi" w:hAnsi="Arial Narrow" w:cs="Calibri Light"/>
      <w:color w:val="2C8398"/>
      <w:sz w:val="20"/>
      <w:szCs w:val="22"/>
    </w:rPr>
  </w:style>
  <w:style w:type="character" w:styleId="UnresolvedMention">
    <w:name w:val="Unresolved Mention"/>
    <w:basedOn w:val="DefaultParagraphFont"/>
    <w:uiPriority w:val="99"/>
    <w:semiHidden/>
    <w:unhideWhenUsed/>
    <w:rsid w:val="00D35071"/>
    <w:rPr>
      <w:color w:val="605E5C"/>
      <w:shd w:val="clear" w:color="auto" w:fill="E1DFDD"/>
    </w:rPr>
  </w:style>
  <w:style w:type="paragraph" w:styleId="BodyText">
    <w:name w:val="Body Text"/>
    <w:basedOn w:val="Normal"/>
    <w:link w:val="BodyTextChar"/>
    <w:rsid w:val="008A391E"/>
    <w:pPr>
      <w:overflowPunct w:val="0"/>
      <w:autoSpaceDE w:val="0"/>
      <w:autoSpaceDN w:val="0"/>
      <w:adjustRightInd w:val="0"/>
      <w:textAlignment w:val="baseline"/>
    </w:pPr>
    <w:rPr>
      <w:szCs w:val="20"/>
    </w:rPr>
  </w:style>
  <w:style w:type="character" w:customStyle="1" w:styleId="BodyTextChar">
    <w:name w:val="Body Text Char"/>
    <w:basedOn w:val="DefaultParagraphFont"/>
    <w:link w:val="BodyText"/>
    <w:rsid w:val="008A391E"/>
    <w:rPr>
      <w:rFonts w:ascii="Times New Roman" w:eastAsia="Times New Roman" w:hAnsi="Times New Roman" w:cs="Times New Roman"/>
      <w:sz w:val="24"/>
      <w:szCs w:val="20"/>
    </w:rPr>
  </w:style>
  <w:style w:type="paragraph" w:styleId="NormalWeb">
    <w:name w:val="Normal (Web)"/>
    <w:basedOn w:val="Normal"/>
    <w:uiPriority w:val="99"/>
    <w:semiHidden/>
    <w:unhideWhenUsed/>
    <w:rsid w:val="001873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2046">
      <w:bodyDiv w:val="1"/>
      <w:marLeft w:val="0"/>
      <w:marRight w:val="0"/>
      <w:marTop w:val="0"/>
      <w:marBottom w:val="0"/>
      <w:divBdr>
        <w:top w:val="none" w:sz="0" w:space="0" w:color="auto"/>
        <w:left w:val="none" w:sz="0" w:space="0" w:color="auto"/>
        <w:bottom w:val="none" w:sz="0" w:space="0" w:color="auto"/>
        <w:right w:val="none" w:sz="0" w:space="0" w:color="auto"/>
      </w:divBdr>
    </w:div>
    <w:div w:id="152911832">
      <w:bodyDiv w:val="1"/>
      <w:marLeft w:val="0"/>
      <w:marRight w:val="0"/>
      <w:marTop w:val="0"/>
      <w:marBottom w:val="0"/>
      <w:divBdr>
        <w:top w:val="none" w:sz="0" w:space="0" w:color="auto"/>
        <w:left w:val="none" w:sz="0" w:space="0" w:color="auto"/>
        <w:bottom w:val="none" w:sz="0" w:space="0" w:color="auto"/>
        <w:right w:val="none" w:sz="0" w:space="0" w:color="auto"/>
      </w:divBdr>
    </w:div>
    <w:div w:id="291449558">
      <w:bodyDiv w:val="1"/>
      <w:marLeft w:val="0"/>
      <w:marRight w:val="0"/>
      <w:marTop w:val="0"/>
      <w:marBottom w:val="0"/>
      <w:divBdr>
        <w:top w:val="none" w:sz="0" w:space="0" w:color="auto"/>
        <w:left w:val="none" w:sz="0" w:space="0" w:color="auto"/>
        <w:bottom w:val="none" w:sz="0" w:space="0" w:color="auto"/>
        <w:right w:val="none" w:sz="0" w:space="0" w:color="auto"/>
      </w:divBdr>
    </w:div>
    <w:div w:id="541555388">
      <w:bodyDiv w:val="1"/>
      <w:marLeft w:val="0"/>
      <w:marRight w:val="0"/>
      <w:marTop w:val="0"/>
      <w:marBottom w:val="0"/>
      <w:divBdr>
        <w:top w:val="none" w:sz="0" w:space="0" w:color="auto"/>
        <w:left w:val="none" w:sz="0" w:space="0" w:color="auto"/>
        <w:bottom w:val="none" w:sz="0" w:space="0" w:color="auto"/>
        <w:right w:val="none" w:sz="0" w:space="0" w:color="auto"/>
      </w:divBdr>
    </w:div>
    <w:div w:id="644965972">
      <w:bodyDiv w:val="1"/>
      <w:marLeft w:val="0"/>
      <w:marRight w:val="0"/>
      <w:marTop w:val="0"/>
      <w:marBottom w:val="0"/>
      <w:divBdr>
        <w:top w:val="none" w:sz="0" w:space="0" w:color="auto"/>
        <w:left w:val="none" w:sz="0" w:space="0" w:color="auto"/>
        <w:bottom w:val="none" w:sz="0" w:space="0" w:color="auto"/>
        <w:right w:val="none" w:sz="0" w:space="0" w:color="auto"/>
      </w:divBdr>
    </w:div>
    <w:div w:id="697774199">
      <w:bodyDiv w:val="1"/>
      <w:marLeft w:val="0"/>
      <w:marRight w:val="0"/>
      <w:marTop w:val="0"/>
      <w:marBottom w:val="0"/>
      <w:divBdr>
        <w:top w:val="none" w:sz="0" w:space="0" w:color="auto"/>
        <w:left w:val="none" w:sz="0" w:space="0" w:color="auto"/>
        <w:bottom w:val="none" w:sz="0" w:space="0" w:color="auto"/>
        <w:right w:val="none" w:sz="0" w:space="0" w:color="auto"/>
      </w:divBdr>
    </w:div>
    <w:div w:id="797530497">
      <w:bodyDiv w:val="1"/>
      <w:marLeft w:val="0"/>
      <w:marRight w:val="0"/>
      <w:marTop w:val="0"/>
      <w:marBottom w:val="0"/>
      <w:divBdr>
        <w:top w:val="none" w:sz="0" w:space="0" w:color="auto"/>
        <w:left w:val="none" w:sz="0" w:space="0" w:color="auto"/>
        <w:bottom w:val="none" w:sz="0" w:space="0" w:color="auto"/>
        <w:right w:val="none" w:sz="0" w:space="0" w:color="auto"/>
      </w:divBdr>
    </w:div>
    <w:div w:id="1069571607">
      <w:bodyDiv w:val="1"/>
      <w:marLeft w:val="0"/>
      <w:marRight w:val="0"/>
      <w:marTop w:val="0"/>
      <w:marBottom w:val="0"/>
      <w:divBdr>
        <w:top w:val="none" w:sz="0" w:space="0" w:color="auto"/>
        <w:left w:val="none" w:sz="0" w:space="0" w:color="auto"/>
        <w:bottom w:val="none" w:sz="0" w:space="0" w:color="auto"/>
        <w:right w:val="none" w:sz="0" w:space="0" w:color="auto"/>
      </w:divBdr>
    </w:div>
    <w:div w:id="1499882521">
      <w:bodyDiv w:val="1"/>
      <w:marLeft w:val="0"/>
      <w:marRight w:val="0"/>
      <w:marTop w:val="0"/>
      <w:marBottom w:val="0"/>
      <w:divBdr>
        <w:top w:val="none" w:sz="0" w:space="0" w:color="auto"/>
        <w:left w:val="none" w:sz="0" w:space="0" w:color="auto"/>
        <w:bottom w:val="none" w:sz="0" w:space="0" w:color="auto"/>
        <w:right w:val="none" w:sz="0" w:space="0" w:color="auto"/>
      </w:divBdr>
    </w:div>
    <w:div w:id="1552112405">
      <w:bodyDiv w:val="1"/>
      <w:marLeft w:val="0"/>
      <w:marRight w:val="0"/>
      <w:marTop w:val="0"/>
      <w:marBottom w:val="0"/>
      <w:divBdr>
        <w:top w:val="none" w:sz="0" w:space="0" w:color="auto"/>
        <w:left w:val="none" w:sz="0" w:space="0" w:color="auto"/>
        <w:bottom w:val="none" w:sz="0" w:space="0" w:color="auto"/>
        <w:right w:val="none" w:sz="0" w:space="0" w:color="auto"/>
      </w:divBdr>
    </w:div>
    <w:div w:id="1568299871">
      <w:bodyDiv w:val="1"/>
      <w:marLeft w:val="0"/>
      <w:marRight w:val="0"/>
      <w:marTop w:val="0"/>
      <w:marBottom w:val="0"/>
      <w:divBdr>
        <w:top w:val="none" w:sz="0" w:space="0" w:color="auto"/>
        <w:left w:val="none" w:sz="0" w:space="0" w:color="auto"/>
        <w:bottom w:val="none" w:sz="0" w:space="0" w:color="auto"/>
        <w:right w:val="none" w:sz="0" w:space="0" w:color="auto"/>
      </w:divBdr>
    </w:div>
    <w:div w:id="1581403455">
      <w:bodyDiv w:val="1"/>
      <w:marLeft w:val="0"/>
      <w:marRight w:val="0"/>
      <w:marTop w:val="0"/>
      <w:marBottom w:val="0"/>
      <w:divBdr>
        <w:top w:val="none" w:sz="0" w:space="0" w:color="auto"/>
        <w:left w:val="none" w:sz="0" w:space="0" w:color="auto"/>
        <w:bottom w:val="none" w:sz="0" w:space="0" w:color="auto"/>
        <w:right w:val="none" w:sz="0" w:space="0" w:color="auto"/>
      </w:divBdr>
    </w:div>
    <w:div w:id="180685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theprioritycenter.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A3BEB39587E40B9847D526E2D849B" ma:contentTypeVersion="10" ma:contentTypeDescription="Create a new document." ma:contentTypeScope="" ma:versionID="aa7ffcd29e38e88bedd3fe2d6149af8b">
  <xsd:schema xmlns:xsd="http://www.w3.org/2001/XMLSchema" xmlns:xs="http://www.w3.org/2001/XMLSchema" xmlns:p="http://schemas.microsoft.com/office/2006/metadata/properties" xmlns:ns3="03c99f70-ef6e-4659-a764-4b61f8d2ee85" targetNamespace="http://schemas.microsoft.com/office/2006/metadata/properties" ma:root="true" ma:fieldsID="67a35bee0aeda5047debe63c460cc793" ns3:_="">
    <xsd:import namespace="03c99f70-ef6e-4659-a764-4b61f8d2ee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99f70-ef6e-4659-a764-4b61f8d2e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4F1E5-354E-4002-BD47-3C8F9AAD0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99f70-ef6e-4659-a764-4b61f8d2e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43DC7-167E-4480-912F-63F6F8937314}">
  <ds:schemaRefs>
    <ds:schemaRef ds:uri="http://schemas.microsoft.com/sharepoint/v3/contenttype/forms"/>
  </ds:schemaRefs>
</ds:datastoreItem>
</file>

<file path=customXml/itemProps3.xml><?xml version="1.0" encoding="utf-8"?>
<ds:datastoreItem xmlns:ds="http://schemas.openxmlformats.org/officeDocument/2006/customXml" ds:itemID="{C9888492-2BCD-4035-9234-88F0ACB3B5B1}">
  <ds:schemaRefs>
    <ds:schemaRef ds:uri="http://purl.org/dc/dcmitype/"/>
    <ds:schemaRef ds:uri="http://schemas.microsoft.com/office/2006/metadata/properties"/>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03c99f70-ef6e-4659-a764-4b61f8d2ee85"/>
  </ds:schemaRefs>
</ds:datastoreItem>
</file>

<file path=customXml/itemProps4.xml><?xml version="1.0" encoding="utf-8"?>
<ds:datastoreItem xmlns:ds="http://schemas.openxmlformats.org/officeDocument/2006/customXml" ds:itemID="{2A8C1669-1297-4703-A82C-A8D94A0A6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Domingo</dc:creator>
  <cp:keywords/>
  <dc:description/>
  <cp:lastModifiedBy>Jackie Domingo</cp:lastModifiedBy>
  <cp:revision>2</cp:revision>
  <cp:lastPrinted>2021-03-02T23:43:00Z</cp:lastPrinted>
  <dcterms:created xsi:type="dcterms:W3CDTF">2022-03-30T18:52:00Z</dcterms:created>
  <dcterms:modified xsi:type="dcterms:W3CDTF">2022-03-30T18:52:00Z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0x01010007CA3BEB39587E40B9847D526E2D849B</vt:lpwstr>
  </property>
</Properties>
</file>